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3F6FDB" w14:textId="16EB06BC" w:rsidR="002540C1" w:rsidRDefault="00752E7F">
      <w:pPr>
        <w:pStyle w:val="a9"/>
        <w:ind w:firstLine="0"/>
        <w:jc w:val="left"/>
        <w:rPr>
          <w:lang w:val="ru-RU"/>
        </w:rPr>
      </w:pPr>
      <w:r>
        <w:rPr>
          <w:lang w:val="ru-RU"/>
        </w:rPr>
        <w:t>Утвержден</w:t>
      </w:r>
      <w:r>
        <w:rPr>
          <w:lang w:val="ru-RU"/>
        </w:rPr>
        <w:br/>
      </w:r>
      <w:r w:rsidR="002540C1">
        <w:rPr>
          <w:lang w:val="ru-RU"/>
        </w:rPr>
        <w:t>ПБКМ.424359.040 ПС</w:t>
      </w:r>
      <w:r>
        <w:rPr>
          <w:lang w:val="ru-RU"/>
        </w:rPr>
        <w:t xml:space="preserve"> – ЛУ</w:t>
      </w:r>
    </w:p>
    <w:p w14:paraId="4DAFBC39" w14:textId="781F7632" w:rsidR="00897085" w:rsidRPr="002540C1" w:rsidRDefault="002540C1" w:rsidP="002540C1">
      <w:pPr>
        <w:pStyle w:val="a9"/>
        <w:ind w:firstLine="0"/>
        <w:jc w:val="left"/>
        <w:rPr>
          <w:lang w:val="ru-RU"/>
        </w:rPr>
      </w:pPr>
      <w:r w:rsidRPr="002540C1">
        <w:rPr>
          <w:lang w:val="ru-RU"/>
        </w:rPr>
        <w:t>ОКПД2 26.51.43.120</w:t>
      </w:r>
    </w:p>
    <w:p w14:paraId="6AD1A248" w14:textId="77777777" w:rsidR="002540C1" w:rsidRDefault="002540C1" w:rsidP="000C4D91">
      <w:pPr>
        <w:spacing w:after="0" w:line="240" w:lineRule="auto"/>
      </w:pPr>
    </w:p>
    <w:p w14:paraId="64FC5042" w14:textId="77777777" w:rsidR="002540C1" w:rsidRDefault="002540C1" w:rsidP="000C4D91">
      <w:pPr>
        <w:spacing w:after="0" w:line="240" w:lineRule="auto"/>
      </w:pPr>
    </w:p>
    <w:p w14:paraId="1570A80A" w14:textId="77777777" w:rsidR="002540C1" w:rsidRDefault="002540C1" w:rsidP="000C4D91">
      <w:pPr>
        <w:spacing w:after="0" w:line="240" w:lineRule="auto"/>
      </w:pPr>
    </w:p>
    <w:p w14:paraId="1210BF2E" w14:textId="77777777" w:rsidR="000C4D91" w:rsidRPr="002540C1" w:rsidRDefault="000C4D91" w:rsidP="002540C1">
      <w:pPr>
        <w:spacing w:after="0" w:line="240" w:lineRule="auto"/>
        <w:jc w:val="center"/>
        <w:rPr>
          <w:sz w:val="32"/>
          <w:szCs w:val="32"/>
        </w:rPr>
      </w:pPr>
    </w:p>
    <w:p w14:paraId="2CA2885A" w14:textId="2C38453B" w:rsidR="002540C1" w:rsidRDefault="002540C1" w:rsidP="002540C1">
      <w:pPr>
        <w:spacing w:after="0" w:line="240" w:lineRule="auto"/>
        <w:jc w:val="center"/>
        <w:rPr>
          <w:rStyle w:val="12"/>
          <w:rFonts w:eastAsia="Calibri"/>
          <w:sz w:val="32"/>
          <w:szCs w:val="32"/>
        </w:rPr>
      </w:pPr>
      <w:r w:rsidRPr="002540C1">
        <w:rPr>
          <w:rStyle w:val="12"/>
          <w:rFonts w:eastAsia="Calibri"/>
          <w:sz w:val="32"/>
          <w:szCs w:val="32"/>
        </w:rPr>
        <w:t>ПРОГРАММНО-ТЕХНИЧЕСКИЙ КОМПЛЕКС АВТОМАТИЗИРОВАННЫХ СИСТЕМ УПРАВЛЕНИЯ ТЕХНОЛОГИЧЕСКИМИ ПРОЦЕССАМИ, СИСТЕМ СБОРА И ПЕРЕДАЧИ ИНФОРМАЦИИ, СИСТЕМ ТЕЛЕМЕХАНИКИ ЭЛЕКТРИЧЕСКИХ СТАНЦИЙ И ПОДСТАНЦИЙ «ПС-22»</w:t>
      </w:r>
    </w:p>
    <w:p w14:paraId="7BA55279" w14:textId="77777777" w:rsidR="002540C1" w:rsidRPr="002540C1" w:rsidRDefault="002540C1" w:rsidP="002540C1">
      <w:pPr>
        <w:spacing w:after="0" w:line="240" w:lineRule="auto"/>
        <w:jc w:val="center"/>
        <w:rPr>
          <w:rStyle w:val="12"/>
          <w:rFonts w:eastAsia="Calibri"/>
          <w:sz w:val="32"/>
          <w:szCs w:val="32"/>
        </w:rPr>
      </w:pPr>
    </w:p>
    <w:p w14:paraId="6502716D" w14:textId="7255BFBB" w:rsidR="006E7C78" w:rsidRPr="004C3AAE" w:rsidRDefault="002540C1" w:rsidP="002540C1">
      <w:pPr>
        <w:jc w:val="center"/>
        <w:rPr>
          <w:rStyle w:val="TimesNR12"/>
          <w:rFonts w:cs="Times New Roman"/>
          <w:b/>
          <w:spacing w:val="-10"/>
          <w:sz w:val="28"/>
          <w:szCs w:val="72"/>
        </w:rPr>
      </w:pPr>
      <w:r w:rsidRPr="002540C1">
        <w:rPr>
          <w:rStyle w:val="12"/>
          <w:rFonts w:eastAsia="Calibri"/>
          <w:sz w:val="28"/>
          <w:szCs w:val="72"/>
        </w:rPr>
        <w:t>(ПТК АСУ ТП / ССПИ / ТМ «ПС22»)</w:t>
      </w:r>
      <w:r w:rsidR="00752E7F">
        <w:rPr>
          <w:rStyle w:val="12"/>
          <w:rFonts w:eastAsia="Calibri"/>
          <w:sz w:val="28"/>
          <w:szCs w:val="72"/>
        </w:rPr>
        <w:fldChar w:fldCharType="begin"/>
      </w:r>
      <w:r w:rsidR="00752E7F">
        <w:rPr>
          <w:rStyle w:val="12"/>
          <w:rFonts w:eastAsia="Calibri"/>
          <w:sz w:val="28"/>
          <w:szCs w:val="72"/>
        </w:rPr>
        <w:instrText xml:space="preserve"> DOCVARIABLE name </w:instrText>
      </w:r>
      <w:r w:rsidR="00752E7F">
        <w:rPr>
          <w:rStyle w:val="12"/>
          <w:rFonts w:eastAsia="Calibri"/>
          <w:sz w:val="28"/>
          <w:szCs w:val="72"/>
        </w:rPr>
        <w:fldChar w:fldCharType="separate"/>
      </w:r>
      <w:r w:rsidR="00752E7F">
        <w:rPr>
          <w:rStyle w:val="12"/>
          <w:rFonts w:eastAsia="Calibri"/>
          <w:sz w:val="28"/>
          <w:szCs w:val="72"/>
        </w:rPr>
        <w:fldChar w:fldCharType="end"/>
      </w:r>
    </w:p>
    <w:p w14:paraId="7DAB9638" w14:textId="76369E09" w:rsidR="00BB1666" w:rsidRPr="004C3AAE" w:rsidRDefault="002540C1" w:rsidP="00FC3AE5">
      <w:pPr>
        <w:pStyle w:val="a9"/>
        <w:ind w:firstLine="0"/>
        <w:jc w:val="center"/>
        <w:rPr>
          <w:rFonts w:cs="Times New Roman"/>
          <w:sz w:val="28"/>
          <w:szCs w:val="28"/>
          <w:lang w:val="ru-RU"/>
        </w:rPr>
      </w:pPr>
      <w:r>
        <w:rPr>
          <w:rStyle w:val="TimesNR12"/>
          <w:rFonts w:cs="Times New Roman"/>
          <w:sz w:val="28"/>
          <w:szCs w:val="28"/>
          <w:lang w:val="ru-RU"/>
        </w:rPr>
        <w:t>Паспорт</w:t>
      </w:r>
    </w:p>
    <w:p w14:paraId="141264C5" w14:textId="69F03DF0" w:rsidR="000C4D91" w:rsidRPr="004C3AAE" w:rsidRDefault="002540C1" w:rsidP="000C4D91">
      <w:pPr>
        <w:jc w:val="center"/>
        <w:rPr>
          <w:rFonts w:cs="Times New Roman"/>
          <w:sz w:val="28"/>
          <w:szCs w:val="28"/>
        </w:rPr>
      </w:pPr>
      <w:r>
        <w:rPr>
          <w:rStyle w:val="TimesNR12"/>
          <w:rFonts w:cs="Times New Roman"/>
          <w:sz w:val="28"/>
          <w:szCs w:val="28"/>
        </w:rPr>
        <w:t>ПБКМ.424359.040 ПС</w:t>
      </w:r>
    </w:p>
    <w:tbl>
      <w:tblPr>
        <w:tblStyle w:val="aff"/>
        <w:tblW w:w="0" w:type="auto"/>
        <w:tblInd w:w="-856" w:type="dxa"/>
        <w:tblLayout w:type="fixed"/>
        <w:tblLook w:val="04A0" w:firstRow="1" w:lastRow="0" w:firstColumn="1" w:lastColumn="0" w:noHBand="0" w:noVBand="1"/>
      </w:tblPr>
      <w:tblGrid>
        <w:gridCol w:w="284"/>
        <w:gridCol w:w="397"/>
      </w:tblGrid>
      <w:tr w:rsidR="000C4D91" w:rsidRPr="000C4D91" w14:paraId="2E94763A" w14:textId="77777777" w:rsidTr="000C4D91">
        <w:trPr>
          <w:cantSplit/>
          <w:trHeight w:val="1985"/>
        </w:trPr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  <w:hideMark/>
          </w:tcPr>
          <w:p w14:paraId="20B0A698" w14:textId="77777777" w:rsidR="000C4D91" w:rsidRPr="000C4D91" w:rsidRDefault="000C4D91" w:rsidP="000C4D91">
            <w:pPr>
              <w:jc w:val="center"/>
              <w:rPr>
                <w:rFonts w:cs="Times New Roman"/>
                <w:i/>
              </w:rPr>
            </w:pPr>
            <w:r w:rsidRPr="000C4D91">
              <w:rPr>
                <w:rFonts w:cs="Times New Roman"/>
                <w:i/>
              </w:rPr>
              <w:t>Подп. и дата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3E492" w14:textId="77777777" w:rsidR="000C4D91" w:rsidRPr="000C4D91" w:rsidRDefault="000C4D91" w:rsidP="000C4D91">
            <w:pPr>
              <w:jc w:val="center"/>
              <w:rPr>
                <w:rFonts w:cs="Times New Roman"/>
                <w:i/>
              </w:rPr>
            </w:pPr>
          </w:p>
        </w:tc>
      </w:tr>
      <w:tr w:rsidR="000C4D91" w:rsidRPr="000C4D91" w14:paraId="6113BB48" w14:textId="77777777" w:rsidTr="000C4D91">
        <w:trPr>
          <w:cantSplit/>
          <w:trHeight w:val="1418"/>
        </w:trPr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  <w:vAlign w:val="center"/>
            <w:hideMark/>
          </w:tcPr>
          <w:p w14:paraId="108869F6" w14:textId="77777777" w:rsidR="000C4D91" w:rsidRPr="000C4D91" w:rsidRDefault="000C4D91" w:rsidP="000C4D91">
            <w:pPr>
              <w:jc w:val="center"/>
              <w:rPr>
                <w:rFonts w:cs="Times New Roman"/>
                <w:i/>
              </w:rPr>
            </w:pPr>
            <w:r w:rsidRPr="000C4D91">
              <w:rPr>
                <w:rFonts w:cs="Times New Roman"/>
                <w:i/>
              </w:rPr>
              <w:t xml:space="preserve">Инв. № </w:t>
            </w:r>
            <w:proofErr w:type="spellStart"/>
            <w:r w:rsidRPr="000C4D91">
              <w:rPr>
                <w:rFonts w:cs="Times New Roman"/>
                <w:i/>
              </w:rPr>
              <w:t>дубл</w:t>
            </w:r>
            <w:proofErr w:type="spellEnd"/>
            <w:r w:rsidRPr="000C4D91">
              <w:rPr>
                <w:rFonts w:cs="Times New Roman"/>
                <w:i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5C281" w14:textId="77777777" w:rsidR="000C4D91" w:rsidRPr="000C4D91" w:rsidRDefault="000C4D91" w:rsidP="000C4D91">
            <w:pPr>
              <w:jc w:val="center"/>
              <w:rPr>
                <w:rFonts w:cs="Times New Roman"/>
                <w:i/>
              </w:rPr>
            </w:pPr>
          </w:p>
        </w:tc>
      </w:tr>
      <w:tr w:rsidR="000C4D91" w:rsidRPr="000C4D91" w14:paraId="45A5D967" w14:textId="77777777" w:rsidTr="000C4D91">
        <w:trPr>
          <w:cantSplit/>
          <w:trHeight w:val="1418"/>
        </w:trPr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  <w:hideMark/>
          </w:tcPr>
          <w:p w14:paraId="4D04B2FD" w14:textId="77777777" w:rsidR="000C4D91" w:rsidRPr="000C4D91" w:rsidRDefault="000C4D91" w:rsidP="000C4D91">
            <w:pPr>
              <w:jc w:val="center"/>
              <w:rPr>
                <w:rFonts w:cs="Times New Roman"/>
                <w:i/>
              </w:rPr>
            </w:pPr>
            <w:proofErr w:type="spellStart"/>
            <w:r w:rsidRPr="000C4D91">
              <w:rPr>
                <w:rFonts w:cs="Times New Roman"/>
                <w:i/>
              </w:rPr>
              <w:t>Взам</w:t>
            </w:r>
            <w:proofErr w:type="spellEnd"/>
            <w:r w:rsidRPr="000C4D91">
              <w:rPr>
                <w:rFonts w:cs="Times New Roman"/>
                <w:i/>
              </w:rPr>
              <w:t xml:space="preserve"> </w:t>
            </w:r>
            <w:proofErr w:type="spellStart"/>
            <w:r w:rsidRPr="000C4D91">
              <w:rPr>
                <w:rFonts w:cs="Times New Roman"/>
                <w:i/>
              </w:rPr>
              <w:t>инв</w:t>
            </w:r>
            <w:proofErr w:type="spellEnd"/>
            <w:r w:rsidRPr="000C4D91">
              <w:rPr>
                <w:rFonts w:cs="Times New Roman"/>
                <w:i/>
              </w:rPr>
              <w:t xml:space="preserve"> №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37B16" w14:textId="77777777" w:rsidR="000C4D91" w:rsidRPr="000C4D91" w:rsidRDefault="000C4D91" w:rsidP="000C4D91">
            <w:pPr>
              <w:jc w:val="center"/>
              <w:rPr>
                <w:rFonts w:cs="Times New Roman"/>
                <w:i/>
              </w:rPr>
            </w:pPr>
          </w:p>
        </w:tc>
      </w:tr>
      <w:tr w:rsidR="000C4D91" w:rsidRPr="000C4D91" w14:paraId="716EE820" w14:textId="77777777" w:rsidTr="000C4D91">
        <w:trPr>
          <w:cantSplit/>
          <w:trHeight w:val="1985"/>
        </w:trPr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  <w:hideMark/>
          </w:tcPr>
          <w:p w14:paraId="0692192A" w14:textId="77777777" w:rsidR="000C4D91" w:rsidRPr="000C4D91" w:rsidRDefault="000C4D91" w:rsidP="000C4D91">
            <w:pPr>
              <w:jc w:val="center"/>
              <w:rPr>
                <w:rFonts w:cs="Times New Roman"/>
                <w:i/>
              </w:rPr>
            </w:pPr>
            <w:r w:rsidRPr="000C4D91">
              <w:rPr>
                <w:rFonts w:cs="Times New Roman"/>
                <w:i/>
              </w:rPr>
              <w:t>Подп. и дата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C2472" w14:textId="77777777" w:rsidR="000C4D91" w:rsidRPr="000C4D91" w:rsidRDefault="000C4D91" w:rsidP="000C4D91">
            <w:pPr>
              <w:jc w:val="center"/>
              <w:rPr>
                <w:rFonts w:cs="Times New Roman"/>
                <w:i/>
              </w:rPr>
            </w:pPr>
          </w:p>
        </w:tc>
      </w:tr>
      <w:tr w:rsidR="000C4D91" w:rsidRPr="000C4D91" w14:paraId="588CAA78" w14:textId="77777777" w:rsidTr="000C4D91">
        <w:trPr>
          <w:cantSplit/>
          <w:trHeight w:val="1418"/>
        </w:trPr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  <w:hideMark/>
          </w:tcPr>
          <w:p w14:paraId="46CC151A" w14:textId="77777777" w:rsidR="000C4D91" w:rsidRPr="000C4D91" w:rsidRDefault="000C4D91" w:rsidP="000C4D91">
            <w:pPr>
              <w:jc w:val="center"/>
              <w:rPr>
                <w:rFonts w:cs="Times New Roman"/>
                <w:i/>
              </w:rPr>
            </w:pPr>
            <w:r w:rsidRPr="000C4D91">
              <w:rPr>
                <w:rFonts w:cs="Times New Roman"/>
                <w:i/>
              </w:rPr>
              <w:t>Инв. № подл.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25B7E" w14:textId="77777777" w:rsidR="000C4D91" w:rsidRPr="000C4D91" w:rsidRDefault="000C4D91" w:rsidP="000C4D91">
            <w:pPr>
              <w:jc w:val="center"/>
              <w:rPr>
                <w:rFonts w:cs="Times New Roman"/>
                <w:i/>
              </w:rPr>
            </w:pPr>
          </w:p>
        </w:tc>
      </w:tr>
    </w:tbl>
    <w:p w14:paraId="68BCA4D5" w14:textId="77777777" w:rsidR="002540C1" w:rsidRDefault="002540C1" w:rsidP="002540C1">
      <w:pPr>
        <w:pStyle w:val="a9"/>
      </w:pPr>
      <w:bookmarkStart w:id="0" w:name="_Toc503847053"/>
      <w:bookmarkStart w:id="1" w:name="_Toc503847535"/>
      <w:bookmarkStart w:id="2" w:name="_Toc91220585"/>
      <w:bookmarkStart w:id="3" w:name="_Toc111274005"/>
      <w:bookmarkStart w:id="4" w:name="_Toc177190115"/>
      <w:bookmarkStart w:id="5" w:name="_Toc341952446"/>
      <w:bookmarkStart w:id="6" w:name="_Toc375728381"/>
      <w:bookmarkStart w:id="7" w:name="_Toc440377965"/>
      <w:bookmarkStart w:id="8" w:name="_Toc455153910"/>
      <w:bookmarkStart w:id="9" w:name="_Toc134111009"/>
      <w:bookmarkStart w:id="10" w:name="_Toc134198029"/>
      <w:bookmarkStart w:id="11" w:name="_Toc175674125"/>
    </w:p>
    <w:p w14:paraId="79C96756" w14:textId="05C4C4C0" w:rsidR="00897085" w:rsidRDefault="00752E7F" w:rsidP="00650582">
      <w:pPr>
        <w:pStyle w:val="14"/>
        <w:numPr>
          <w:ilvl w:val="0"/>
          <w:numId w:val="1"/>
        </w:numPr>
        <w:tabs>
          <w:tab w:val="left" w:pos="709"/>
        </w:tabs>
        <w:spacing w:before="0" w:after="120" w:line="240" w:lineRule="auto"/>
        <w:ind w:left="0" w:firstLine="709"/>
        <w:jc w:val="left"/>
      </w:pPr>
      <w:r>
        <w:lastRenderedPageBreak/>
        <w:t>Общие</w:t>
      </w:r>
      <w:bookmarkEnd w:id="0"/>
      <w:bookmarkEnd w:id="1"/>
      <w:bookmarkEnd w:id="2"/>
      <w:bookmarkEnd w:id="3"/>
      <w:bookmarkEnd w:id="4"/>
      <w:bookmarkEnd w:id="5"/>
      <w:r>
        <w:t xml:space="preserve"> указания</w:t>
      </w:r>
      <w:bookmarkEnd w:id="6"/>
      <w:bookmarkEnd w:id="7"/>
      <w:bookmarkEnd w:id="8"/>
      <w:bookmarkEnd w:id="9"/>
      <w:bookmarkEnd w:id="10"/>
      <w:bookmarkEnd w:id="11"/>
    </w:p>
    <w:p w14:paraId="7538B1B5" w14:textId="1096FF4A" w:rsidR="007E320E" w:rsidRDefault="007E320E" w:rsidP="00CD1413">
      <w:pPr>
        <w:pStyle w:val="11"/>
      </w:pPr>
      <w:r>
        <w:t xml:space="preserve">Перед эксплуатацией необходимо внимательно ознакомиться с эксплуатационной документацией </w:t>
      </w:r>
      <w:r w:rsidR="00422EAF">
        <w:t>на изделие.</w:t>
      </w:r>
    </w:p>
    <w:p w14:paraId="717E9E86" w14:textId="125D288E" w:rsidR="00897085" w:rsidRPr="007E320E" w:rsidRDefault="00752E7F" w:rsidP="00CD1413">
      <w:pPr>
        <w:pStyle w:val="11"/>
      </w:pPr>
      <w:r w:rsidRPr="007E320E">
        <w:t xml:space="preserve">Формуляр должен постоянно находиться на рабочем месте лица, ответственного за эксплуатацию </w:t>
      </w:r>
      <w:r w:rsidR="00422EAF">
        <w:t>изделия</w:t>
      </w:r>
      <w:r w:rsidRPr="007E320E">
        <w:t>.</w:t>
      </w:r>
    </w:p>
    <w:p w14:paraId="21947677" w14:textId="77777777" w:rsidR="00897085" w:rsidRPr="007E320E" w:rsidRDefault="00752E7F" w:rsidP="00CD1413">
      <w:pPr>
        <w:pStyle w:val="11"/>
      </w:pPr>
      <w:r w:rsidRPr="007E320E">
        <w:t>В формуляре не допускаются записи карандашом, смывающимися чернилами и подчистки.</w:t>
      </w:r>
    </w:p>
    <w:p w14:paraId="57916967" w14:textId="77777777" w:rsidR="00897085" w:rsidRPr="007E320E" w:rsidRDefault="00752E7F" w:rsidP="00CD1413">
      <w:pPr>
        <w:pStyle w:val="11"/>
      </w:pPr>
      <w:r w:rsidRPr="007E320E">
        <w:t>Неправильная запись должна быть аккуратно зачеркнута и рядом записана новая, которую заверяет ответственное лицо.</w:t>
      </w:r>
    </w:p>
    <w:p w14:paraId="00857AC6" w14:textId="77777777" w:rsidR="00897085" w:rsidRPr="007E320E" w:rsidRDefault="00752E7F" w:rsidP="00CD1413">
      <w:pPr>
        <w:pStyle w:val="11"/>
      </w:pPr>
      <w:r w:rsidRPr="007E320E">
        <w:t>После подписи проставляют фамилию и инициалы ответственного лица (вместо подписи допускается проставлять личный штамп исполнителя).</w:t>
      </w:r>
    </w:p>
    <w:p w14:paraId="1BC3B60E" w14:textId="77777777" w:rsidR="00897085" w:rsidRPr="007E320E" w:rsidRDefault="00752E7F" w:rsidP="00CD1413">
      <w:pPr>
        <w:pStyle w:val="11"/>
      </w:pPr>
      <w:r w:rsidRPr="007E320E">
        <w:t>При передаче изделия на другое предприятие итоговые суммирующие записи по наработке заверяют печатью предприятия, передающего изделие.</w:t>
      </w:r>
    </w:p>
    <w:p w14:paraId="3E2BEC70" w14:textId="77777777" w:rsidR="00897085" w:rsidRDefault="00752E7F" w:rsidP="00CD1413">
      <w:pPr>
        <w:pStyle w:val="14"/>
        <w:numPr>
          <w:ilvl w:val="0"/>
          <w:numId w:val="1"/>
        </w:numPr>
        <w:tabs>
          <w:tab w:val="left" w:pos="709"/>
        </w:tabs>
        <w:spacing w:after="120" w:line="240" w:lineRule="auto"/>
        <w:ind w:hanging="568"/>
        <w:jc w:val="left"/>
      </w:pPr>
      <w:bookmarkStart w:id="12" w:name="_Toc341952447"/>
      <w:bookmarkStart w:id="13" w:name="_Toc375728382"/>
      <w:bookmarkStart w:id="14" w:name="_Toc440377966"/>
      <w:bookmarkStart w:id="15" w:name="_Toc455153911"/>
      <w:bookmarkStart w:id="16" w:name="_Toc134111010"/>
      <w:bookmarkStart w:id="17" w:name="_Toc134198030"/>
      <w:bookmarkStart w:id="18" w:name="_Toc175674126"/>
      <w:r>
        <w:t>Основные сведения об изделии</w:t>
      </w:r>
      <w:bookmarkEnd w:id="12"/>
      <w:bookmarkEnd w:id="13"/>
      <w:bookmarkEnd w:id="14"/>
      <w:bookmarkEnd w:id="15"/>
      <w:bookmarkEnd w:id="16"/>
      <w:bookmarkEnd w:id="17"/>
      <w:bookmarkEnd w:id="18"/>
    </w:p>
    <w:p w14:paraId="03431F27" w14:textId="09D84223" w:rsidR="002540C1" w:rsidRDefault="002540C1" w:rsidP="002540C1">
      <w:pPr>
        <w:pStyle w:val="11"/>
      </w:pPr>
      <w:r w:rsidRPr="002540C1">
        <w:t>Наименование изделия: Программно-технический комплекс автоматизированных систем управления технологическими процессами, систем сбора и передачи информации, систем телемеханики электрических станций и подстанций «ПС-22» (ПТК «ПС22»)</w:t>
      </w:r>
      <w:r w:rsidR="001D226A">
        <w:t>.</w:t>
      </w:r>
    </w:p>
    <w:p w14:paraId="1B2557BA" w14:textId="61743B8E" w:rsidR="005819B5" w:rsidRPr="00140DFB" w:rsidRDefault="002540C1" w:rsidP="002540C1">
      <w:pPr>
        <w:pStyle w:val="11"/>
      </w:pPr>
      <w:r w:rsidRPr="00F03190">
        <w:rPr>
          <w:noProof/>
        </w:rPr>
        <w:drawing>
          <wp:anchor distT="0" distB="0" distL="114300" distR="114300" simplePos="0" relativeHeight="251664384" behindDoc="0" locked="0" layoutInCell="1" allowOverlap="1" wp14:anchorId="3F9E5B26" wp14:editId="431D9CB7">
            <wp:simplePos x="0" y="0"/>
            <wp:positionH relativeFrom="margin">
              <wp:align>right</wp:align>
            </wp:positionH>
            <wp:positionV relativeFrom="paragraph">
              <wp:posOffset>5080</wp:posOffset>
            </wp:positionV>
            <wp:extent cx="569595" cy="577850"/>
            <wp:effectExtent l="0" t="0" r="1905" b="0"/>
            <wp:wrapThrough wrapText="bothSides">
              <wp:wrapPolygon edited="0">
                <wp:start x="0" y="0"/>
                <wp:lineTo x="0" y="20651"/>
                <wp:lineTo x="20950" y="20651"/>
                <wp:lineTo x="20950" y="0"/>
                <wp:lineTo x="0" y="0"/>
              </wp:wrapPolygon>
            </wp:wrapThrough>
            <wp:docPr id="869756757" name="Рисунок 8697567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9595" cy="5778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819B5" w:rsidRPr="00140DFB">
        <w:t>Заводской №: {S/N}.</w:t>
      </w:r>
    </w:p>
    <w:p w14:paraId="02A3407C" w14:textId="77777777" w:rsidR="005819B5" w:rsidRDefault="005819B5" w:rsidP="002540C1">
      <w:pPr>
        <w:pStyle w:val="11"/>
      </w:pPr>
      <w:r w:rsidRPr="00140DFB">
        <w:t>Дата изготовления: {дата изготовления}.</w:t>
      </w:r>
    </w:p>
    <w:p w14:paraId="7739B038" w14:textId="47CCB695" w:rsidR="00897085" w:rsidRPr="00392701" w:rsidRDefault="00752E7F" w:rsidP="002540C1">
      <w:pPr>
        <w:pStyle w:val="11"/>
      </w:pPr>
      <w:r w:rsidRPr="00911333">
        <w:t>Изготовитель: ООО «</w:t>
      </w:r>
      <w:proofErr w:type="spellStart"/>
      <w:r w:rsidRPr="00911333">
        <w:t>Прософт</w:t>
      </w:r>
      <w:proofErr w:type="spellEnd"/>
      <w:r w:rsidRPr="00911333">
        <w:t>-Системы», 620102, г. Екатеринбург, ул.</w:t>
      </w:r>
      <w:r w:rsidR="00251AB7">
        <w:t> </w:t>
      </w:r>
      <w:r w:rsidRPr="00392701">
        <w:t>Волгоградская, 194а</w:t>
      </w:r>
    </w:p>
    <w:p w14:paraId="1E99179C" w14:textId="2528CDBA" w:rsidR="00897085" w:rsidRDefault="00752E7F" w:rsidP="00CD1413">
      <w:pPr>
        <w:pStyle w:val="11"/>
      </w:pPr>
      <w:r>
        <w:t xml:space="preserve">Сведения о сертификации приведены на сайте </w:t>
      </w:r>
      <w:hyperlink r:id="rId9">
        <w:r>
          <w:t>http://www.prosoftsystems.ru/license</w:t>
        </w:r>
      </w:hyperlink>
      <w:r>
        <w:t>.</w:t>
      </w:r>
    </w:p>
    <w:bookmarkStart w:id="19" w:name="_Toc341952448"/>
    <w:bookmarkStart w:id="20" w:name="_Toc375728383"/>
    <w:bookmarkStart w:id="21" w:name="_Toc440377967"/>
    <w:bookmarkStart w:id="22" w:name="_Toc455153912"/>
    <w:bookmarkStart w:id="23" w:name="_Toc134111011"/>
    <w:bookmarkStart w:id="24" w:name="_Toc134198031"/>
    <w:bookmarkStart w:id="25" w:name="_Toc175674127"/>
    <w:p w14:paraId="0B47A8F5" w14:textId="77777777" w:rsidR="00897085" w:rsidRDefault="00752E7F" w:rsidP="00CD1413">
      <w:pPr>
        <w:pStyle w:val="14"/>
        <w:numPr>
          <w:ilvl w:val="0"/>
          <w:numId w:val="1"/>
        </w:numPr>
        <w:tabs>
          <w:tab w:val="left" w:pos="709"/>
        </w:tabs>
        <w:spacing w:after="120" w:line="240" w:lineRule="auto"/>
        <w:ind w:hanging="568"/>
        <w:jc w:val="left"/>
      </w:pPr>
      <w:r>
        <w:rPr>
          <w:noProof/>
          <w:lang w:eastAsia="ru-RU"/>
        </w:rPr>
        <mc:AlternateContent>
          <mc:Choice Requires="wps">
            <w:drawing>
              <wp:anchor distT="5080" distB="5080" distL="5080" distR="5080" simplePos="0" relativeHeight="11" behindDoc="0" locked="0" layoutInCell="0" allowOverlap="1" wp14:anchorId="5104805E" wp14:editId="34BD7289">
                <wp:simplePos x="0" y="0"/>
                <wp:positionH relativeFrom="column">
                  <wp:posOffset>1182370</wp:posOffset>
                </wp:positionH>
                <wp:positionV relativeFrom="paragraph">
                  <wp:posOffset>241300</wp:posOffset>
                </wp:positionV>
                <wp:extent cx="0" cy="635"/>
                <wp:effectExtent l="5080" t="5080" r="5080" b="5080"/>
                <wp:wrapNone/>
                <wp:docPr id="2" name="Прямая соединительная линия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720"/>
                        </a:xfrm>
                        <a:prstGeom prst="line">
                          <a:avLst/>
                        </a:prstGeom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2370CFE" id="Прямая соединительная линия 3" o:spid="_x0000_s1026" style="position:absolute;z-index:11;visibility:visible;mso-wrap-style:square;mso-wrap-distance-left:.4pt;mso-wrap-distance-top:.4pt;mso-wrap-distance-right:.4pt;mso-wrap-distance-bottom:.4pt;mso-position-horizontal:absolute;mso-position-horizontal-relative:text;mso-position-vertical:absolute;mso-position-vertical-relative:text" from="93.1pt,19pt" to="93.1pt,1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O3I9sgEAAMoDAAAOAAAAZHJzL2Uyb0RvYy54bWysU8Fu2zAMvRfYPwi6L04DdFuNOD206C7D&#10;VqztByiyFAuQRIFS4+TvR9Gp022nDvNBlim+R/LpeX1zCF7sDWYHsZOXi6UUJmroXdx18vnp/uMX&#10;KXJRsVceounk0WR5s/lwsR5Ta1YwgO8NCiKJuR1TJ4dSUts0WQ8mqLyAZCIdWsCgCn3irulRjcQe&#10;fLNaLj81I2CfELTJmaJ306HcML+1Rpcf1mZThO8k9VZ4RV63dW02a9XuUKXB6VMb6h+6CMpFKjpT&#10;3amixAu6v6iC0wgZbFloCA1Y67ThGWiay+Uf0zwOKhmehcTJaZYp/z9a/X1/Gx+QZBhTbnN6wDrF&#10;wWKob+pPHFis4yyWORShp6Cm6OcVi9icQQlz+WogiLrppHexzqBatf+WCxWi1NeUGvZRjJ28vlpd&#10;cVYG7/p75309y7jb3noUe1Wvj596Y8TwWxrCS+ynuI90fB6Fd+XozVTpp7HC9dw80+sT/2QIcixZ&#10;5NUWVMRHAtRES/28E3uCVLRhH74TP4O4PsQy44OLgCzDm+nqdgv9ka+SBSDDsFInc1dHvv1mmc6/&#10;4OYXAAAA//8DAFBLAwQUAAYACAAAACEAtQjhwtsAAAAJAQAADwAAAGRycy9kb3ducmV2LnhtbEyP&#10;wU7DMBBE70j8g7VIXCrqNJWqKMSpEJAbFwqI6zZekoh4ncZuG/h6NlzgOLNPszPFdnK9OtEYOs8G&#10;VssEFHHtbceNgdeX6iYDFSKyxd4zGfiiANvy8qLA3PozP9NpFxslIRxyNNDGOORah7olh2HpB2K5&#10;ffjRYRQ5NtqOeJZw1+s0STbaYcfyocWB7luqP3dHZyBUb3Sovhf1InlfN57Sw8PTIxpzfTXd3YKK&#10;NMU/GOb6Uh1K6bT3R7ZB9aKzTSqogXUmm2bg19jPxgp0Wej/C8ofAAAA//8DAFBLAQItABQABgAI&#10;AAAAIQC2gziS/gAAAOEBAAATAAAAAAAAAAAAAAAAAAAAAABbQ29udGVudF9UeXBlc10ueG1sUEsB&#10;Ai0AFAAGAAgAAAAhADj9If/WAAAAlAEAAAsAAAAAAAAAAAAAAAAALwEAAF9yZWxzLy5yZWxzUEsB&#10;Ai0AFAAGAAgAAAAhAJI7cj2yAQAAygMAAA4AAAAAAAAAAAAAAAAALgIAAGRycy9lMm9Eb2MueG1s&#10;UEsBAi0AFAAGAAgAAAAhALUI4cLbAAAACQEAAA8AAAAAAAAAAAAAAAAADAQAAGRycy9kb3ducmV2&#10;LnhtbFBLBQYAAAAABAAEAPMAAAAUBQAAAAA=&#10;" o:allowincell="f"/>
            </w:pict>
          </mc:Fallback>
        </mc:AlternateContent>
      </w:r>
      <w:r>
        <w:rPr>
          <w:lang w:eastAsia="ru-RU"/>
        </w:rPr>
        <w:t>Основные</w:t>
      </w:r>
      <w:r>
        <w:t xml:space="preserve"> технические </w:t>
      </w:r>
      <w:bookmarkEnd w:id="19"/>
      <w:bookmarkEnd w:id="20"/>
      <w:bookmarkEnd w:id="21"/>
      <w:bookmarkEnd w:id="22"/>
      <w:r>
        <w:t>данные</w:t>
      </w:r>
      <w:bookmarkEnd w:id="23"/>
      <w:bookmarkEnd w:id="24"/>
      <w:bookmarkEnd w:id="25"/>
    </w:p>
    <w:p w14:paraId="7000198C" w14:textId="65A3BA29" w:rsidR="00814D7C" w:rsidRDefault="002540C1" w:rsidP="00CD1413">
      <w:pPr>
        <w:pStyle w:val="11"/>
      </w:pPr>
      <w:r w:rsidRPr="002540C1">
        <w:t>ПТК «ПС-22»</w:t>
      </w:r>
      <w:r>
        <w:t xml:space="preserve"> </w:t>
      </w:r>
      <w:r w:rsidR="00814D7C">
        <w:t>предназначен</w:t>
      </w:r>
      <w:r w:rsidR="00064A3D">
        <w:t xml:space="preserve"> для</w:t>
      </w:r>
      <w:r w:rsidR="00814D7C">
        <w:t xml:space="preserve"> </w:t>
      </w:r>
      <w:r w:rsidR="00064A3D" w:rsidRPr="00814D7C">
        <w:t xml:space="preserve">применения в составе систем: АСУ </w:t>
      </w:r>
      <w:r w:rsidR="00064A3D">
        <w:t>ТП ПС</w:t>
      </w:r>
      <w:r w:rsidR="00064A3D" w:rsidRPr="00814D7C">
        <w:t>, ССПИ</w:t>
      </w:r>
      <w:r w:rsidR="00064A3D">
        <w:t>/ТМ</w:t>
      </w:r>
      <w:r w:rsidR="001D226A">
        <w:t xml:space="preserve"> </w:t>
      </w:r>
      <w:r w:rsidR="00064A3D" w:rsidRPr="00814D7C">
        <w:t>и других</w:t>
      </w:r>
      <w:r w:rsidR="00064A3D">
        <w:t xml:space="preserve"> объектах энергетики, </w:t>
      </w:r>
      <w:r>
        <w:t>и выполняет следующие задачи</w:t>
      </w:r>
      <w:r w:rsidR="00814D7C">
        <w:t>:</w:t>
      </w:r>
    </w:p>
    <w:p w14:paraId="358E57D0" w14:textId="77777777" w:rsidR="002540C1" w:rsidRPr="002540C1" w:rsidRDefault="002540C1" w:rsidP="002540C1">
      <w:pPr>
        <w:pStyle w:val="aff2"/>
        <w:numPr>
          <w:ilvl w:val="0"/>
          <w:numId w:val="6"/>
        </w:numPr>
        <w:autoSpaceDN w:val="0"/>
        <w:spacing w:after="0" w:line="240" w:lineRule="auto"/>
        <w:jc w:val="both"/>
        <w:textAlignment w:val="baseline"/>
        <w:rPr>
          <w:szCs w:val="24"/>
        </w:rPr>
      </w:pPr>
      <w:r w:rsidRPr="002540C1">
        <w:rPr>
          <w:szCs w:val="24"/>
        </w:rPr>
        <w:t>оперативное управление (технологическое и диспетчерское);</w:t>
      </w:r>
    </w:p>
    <w:p w14:paraId="30CBA520" w14:textId="77777777" w:rsidR="002540C1" w:rsidRPr="002540C1" w:rsidRDefault="002540C1" w:rsidP="002540C1">
      <w:pPr>
        <w:pStyle w:val="aff2"/>
        <w:numPr>
          <w:ilvl w:val="0"/>
          <w:numId w:val="6"/>
        </w:numPr>
        <w:autoSpaceDN w:val="0"/>
        <w:spacing w:after="0" w:line="240" w:lineRule="auto"/>
        <w:jc w:val="both"/>
        <w:textAlignment w:val="baseline"/>
        <w:rPr>
          <w:szCs w:val="24"/>
        </w:rPr>
      </w:pPr>
      <w:r w:rsidRPr="002540C1">
        <w:rPr>
          <w:szCs w:val="24"/>
        </w:rPr>
        <w:t>информационная поддержка и контроль систем РЗА и других специализированных систем</w:t>
      </w:r>
    </w:p>
    <w:p w14:paraId="0F8A78F2" w14:textId="77777777" w:rsidR="002540C1" w:rsidRPr="002540C1" w:rsidRDefault="002540C1" w:rsidP="002540C1">
      <w:pPr>
        <w:pStyle w:val="aff2"/>
        <w:numPr>
          <w:ilvl w:val="0"/>
          <w:numId w:val="6"/>
        </w:numPr>
        <w:autoSpaceDN w:val="0"/>
        <w:spacing w:after="0" w:line="240" w:lineRule="auto"/>
        <w:jc w:val="both"/>
        <w:textAlignment w:val="baseline"/>
        <w:rPr>
          <w:szCs w:val="24"/>
        </w:rPr>
      </w:pPr>
      <w:r w:rsidRPr="002540C1">
        <w:rPr>
          <w:szCs w:val="24"/>
        </w:rPr>
        <w:t>автоматического управления/регулирования;</w:t>
      </w:r>
    </w:p>
    <w:p w14:paraId="4E4E97DB" w14:textId="77777777" w:rsidR="002540C1" w:rsidRPr="002540C1" w:rsidRDefault="002540C1" w:rsidP="002540C1">
      <w:pPr>
        <w:pStyle w:val="aff2"/>
        <w:numPr>
          <w:ilvl w:val="0"/>
          <w:numId w:val="6"/>
        </w:numPr>
        <w:autoSpaceDN w:val="0"/>
        <w:spacing w:after="0" w:line="240" w:lineRule="auto"/>
        <w:jc w:val="both"/>
        <w:textAlignment w:val="baseline"/>
        <w:rPr>
          <w:szCs w:val="24"/>
        </w:rPr>
      </w:pPr>
      <w:r w:rsidRPr="002540C1">
        <w:rPr>
          <w:szCs w:val="24"/>
        </w:rPr>
        <w:t>регистрация параметров переходных процессов в аварийных режимах;</w:t>
      </w:r>
    </w:p>
    <w:p w14:paraId="38249263" w14:textId="77777777" w:rsidR="002540C1" w:rsidRPr="002540C1" w:rsidRDefault="002540C1" w:rsidP="002540C1">
      <w:pPr>
        <w:pStyle w:val="aff2"/>
        <w:numPr>
          <w:ilvl w:val="0"/>
          <w:numId w:val="6"/>
        </w:numPr>
        <w:autoSpaceDN w:val="0"/>
        <w:spacing w:after="0" w:line="240" w:lineRule="auto"/>
        <w:jc w:val="both"/>
        <w:textAlignment w:val="baseline"/>
        <w:rPr>
          <w:szCs w:val="24"/>
        </w:rPr>
      </w:pPr>
      <w:r w:rsidRPr="002540C1">
        <w:rPr>
          <w:szCs w:val="24"/>
        </w:rPr>
        <w:t>мониторинг состояния и эксплуатация основного технологического оборудования;</w:t>
      </w:r>
    </w:p>
    <w:p w14:paraId="6E10B408" w14:textId="77777777" w:rsidR="002540C1" w:rsidRPr="002540C1" w:rsidRDefault="002540C1" w:rsidP="002540C1">
      <w:pPr>
        <w:pStyle w:val="aff2"/>
        <w:numPr>
          <w:ilvl w:val="0"/>
          <w:numId w:val="6"/>
        </w:numPr>
        <w:autoSpaceDN w:val="0"/>
        <w:spacing w:after="0" w:line="240" w:lineRule="auto"/>
        <w:jc w:val="both"/>
        <w:textAlignment w:val="baseline"/>
        <w:rPr>
          <w:szCs w:val="24"/>
        </w:rPr>
      </w:pPr>
      <w:r w:rsidRPr="002540C1">
        <w:rPr>
          <w:szCs w:val="24"/>
        </w:rPr>
        <w:t>автоматизация вспомогательных технологических процессов;</w:t>
      </w:r>
    </w:p>
    <w:p w14:paraId="11D78F78" w14:textId="77777777" w:rsidR="002540C1" w:rsidRPr="002540C1" w:rsidRDefault="002540C1" w:rsidP="002540C1">
      <w:pPr>
        <w:pStyle w:val="aff2"/>
        <w:numPr>
          <w:ilvl w:val="0"/>
          <w:numId w:val="6"/>
        </w:numPr>
        <w:autoSpaceDN w:val="0"/>
        <w:spacing w:after="0" w:line="240" w:lineRule="auto"/>
        <w:jc w:val="both"/>
        <w:textAlignment w:val="baseline"/>
        <w:rPr>
          <w:szCs w:val="24"/>
        </w:rPr>
      </w:pPr>
      <w:r w:rsidRPr="002540C1">
        <w:rPr>
          <w:szCs w:val="24"/>
        </w:rPr>
        <w:t>ведение и синхронизация времени;</w:t>
      </w:r>
    </w:p>
    <w:p w14:paraId="15A7AC1D" w14:textId="77777777" w:rsidR="002540C1" w:rsidRPr="002540C1" w:rsidRDefault="002540C1" w:rsidP="002540C1">
      <w:pPr>
        <w:pStyle w:val="aff2"/>
        <w:numPr>
          <w:ilvl w:val="0"/>
          <w:numId w:val="6"/>
        </w:numPr>
        <w:autoSpaceDN w:val="0"/>
        <w:spacing w:after="0" w:line="240" w:lineRule="auto"/>
        <w:jc w:val="both"/>
        <w:textAlignment w:val="baseline"/>
        <w:rPr>
          <w:szCs w:val="24"/>
        </w:rPr>
      </w:pPr>
      <w:r w:rsidRPr="002540C1">
        <w:rPr>
          <w:szCs w:val="24"/>
        </w:rPr>
        <w:t>информационное взаимодействие;</w:t>
      </w:r>
    </w:p>
    <w:p w14:paraId="5C828CE1" w14:textId="77777777" w:rsidR="002540C1" w:rsidRPr="002540C1" w:rsidRDefault="002540C1" w:rsidP="002540C1">
      <w:pPr>
        <w:pStyle w:val="aff2"/>
        <w:numPr>
          <w:ilvl w:val="0"/>
          <w:numId w:val="6"/>
        </w:numPr>
        <w:autoSpaceDN w:val="0"/>
        <w:spacing w:after="0" w:line="240" w:lineRule="auto"/>
        <w:jc w:val="both"/>
        <w:textAlignment w:val="baseline"/>
        <w:rPr>
          <w:szCs w:val="24"/>
        </w:rPr>
      </w:pPr>
      <w:r w:rsidRPr="002540C1">
        <w:rPr>
          <w:szCs w:val="24"/>
        </w:rPr>
        <w:t>обеспечение информационной и общей безопасности.</w:t>
      </w:r>
    </w:p>
    <w:p w14:paraId="37C1A724" w14:textId="2DC13406" w:rsidR="00145610" w:rsidRDefault="00145610" w:rsidP="00145610">
      <w:pPr>
        <w:pStyle w:val="11"/>
      </w:pPr>
      <w:r>
        <w:t>ПТК «ПС-22» состоит из трех уровней программно-технических средств.</w:t>
      </w:r>
    </w:p>
    <w:p w14:paraId="1B35EB1E" w14:textId="558846A7" w:rsidR="00145610" w:rsidRPr="006C1D07" w:rsidRDefault="00145610" w:rsidP="00145610">
      <w:pPr>
        <w:pStyle w:val="a9"/>
        <w:rPr>
          <w:lang w:val="ru-RU"/>
        </w:rPr>
      </w:pPr>
      <w:r>
        <w:rPr>
          <w:lang w:val="ru-RU"/>
        </w:rPr>
        <w:t xml:space="preserve">3.2.1 </w:t>
      </w:r>
      <w:r w:rsidRPr="006C1D07">
        <w:rPr>
          <w:lang w:val="ru-RU"/>
        </w:rPr>
        <w:t>Нижний уровень (полевой). В состав оборудования на данном уровне системы входят: датчики, устройства связи с объектом, преобразователи дискретных сигналов, преобразователи аналоговых сигналов (ПАС), сетевые средства шины процесса.</w:t>
      </w:r>
    </w:p>
    <w:p w14:paraId="7E89ABF8" w14:textId="38985127" w:rsidR="00145610" w:rsidRPr="006C1D07" w:rsidRDefault="00145610" w:rsidP="00145610">
      <w:pPr>
        <w:pStyle w:val="a9"/>
        <w:rPr>
          <w:lang w:val="ru-RU"/>
        </w:rPr>
      </w:pPr>
      <w:r>
        <w:rPr>
          <w:lang w:val="ru-RU"/>
        </w:rPr>
        <w:t xml:space="preserve">3.2.2 </w:t>
      </w:r>
      <w:r w:rsidRPr="00145610">
        <w:rPr>
          <w:lang w:val="ru-RU"/>
        </w:rPr>
        <w:t xml:space="preserve">Функциями оборудования данного уровня являются: измерение первичных аналоговых электрических и неэлектрических величин, сбор дискретных сигналов от источников сигналов, выдача команд управления в исполнительные схемы. </w:t>
      </w:r>
      <w:r w:rsidRPr="006C1D07">
        <w:rPr>
          <w:lang w:val="ru-RU"/>
        </w:rPr>
        <w:t>Оборудованием данного уровня в обязательном порядке выполняется привязка меток времени событиям.</w:t>
      </w:r>
    </w:p>
    <w:p w14:paraId="029753A4" w14:textId="301D0D44" w:rsidR="00145610" w:rsidRPr="006C1D07" w:rsidRDefault="00145610" w:rsidP="00145610">
      <w:pPr>
        <w:pStyle w:val="a9"/>
        <w:rPr>
          <w:lang w:val="ru-RU"/>
        </w:rPr>
      </w:pPr>
      <w:r>
        <w:rPr>
          <w:lang w:val="ru-RU"/>
        </w:rPr>
        <w:t xml:space="preserve">3.2.3 </w:t>
      </w:r>
      <w:r w:rsidRPr="006C1D07">
        <w:rPr>
          <w:lang w:val="ru-RU"/>
        </w:rPr>
        <w:t>Уровень присоединения. В состав оборудования на данном уровне системы входят: контроллеры ячеек, контроллеры присоединения, измерительные преобразователи, микропроцессорные терминалы РЗА, интегрируемые на информационном уровне устройства смежных систем (РЗ и СА, ПА, ОМП, РС ЦПС, УПАСК и др.).</w:t>
      </w:r>
    </w:p>
    <w:p w14:paraId="02706883" w14:textId="6D6B210A" w:rsidR="00145610" w:rsidRPr="00145610" w:rsidRDefault="00145610" w:rsidP="00145610">
      <w:pPr>
        <w:pStyle w:val="a9"/>
        <w:rPr>
          <w:lang w:val="ru-RU"/>
        </w:rPr>
      </w:pPr>
      <w:r>
        <w:rPr>
          <w:lang w:val="ru-RU"/>
        </w:rPr>
        <w:t xml:space="preserve">3.2.4 </w:t>
      </w:r>
      <w:r w:rsidRPr="00145610">
        <w:rPr>
          <w:lang w:val="ru-RU"/>
        </w:rPr>
        <w:t xml:space="preserve">Функциями оборудования данного уровня являются: измерение и расчёт аналоговых электрических и не электрических величин, сбор дискретных сигналов от источников сигналов, </w:t>
      </w:r>
      <w:r w:rsidRPr="00145610">
        <w:rPr>
          <w:lang w:val="ru-RU"/>
        </w:rPr>
        <w:lastRenderedPageBreak/>
        <w:t>выдача команд управления в исполнительные схемы с контролем приоритетов, сбор информации о положении РПН, организация оперативной блокировки.</w:t>
      </w:r>
    </w:p>
    <w:p w14:paraId="2FE0E67F" w14:textId="440CAC82" w:rsidR="002540C1" w:rsidRPr="006C1D07" w:rsidRDefault="00145610" w:rsidP="00145610">
      <w:pPr>
        <w:pStyle w:val="a9"/>
        <w:rPr>
          <w:lang w:val="ru-RU"/>
        </w:rPr>
      </w:pPr>
      <w:r>
        <w:rPr>
          <w:lang w:val="ru-RU"/>
        </w:rPr>
        <w:t xml:space="preserve">3.2.4 </w:t>
      </w:r>
      <w:r w:rsidRPr="006C1D07">
        <w:rPr>
          <w:lang w:val="ru-RU"/>
        </w:rPr>
        <w:t>Верхний уровень. В состав оборудования на данном уровне системы входят: станционные контроллеры связи и управления, серверы АСУ ТП, АРМ ОП, инженера АСУ, инженера РЗА, оборудование системы единого времени (приемники ГНСС, сервер точного времени), сетевое оборудование – коммутаторы, маршрутизаторы, сетевые экраны; преобразователи интерфейсов и среды передачи данных, конвертеры протоколов.</w:t>
      </w:r>
    </w:p>
    <w:bookmarkStart w:id="26" w:name="_Toc134111012"/>
    <w:bookmarkStart w:id="27" w:name="_Toc134198032"/>
    <w:bookmarkStart w:id="28" w:name="_Toc503847058"/>
    <w:bookmarkStart w:id="29" w:name="_Toc503847540"/>
    <w:bookmarkStart w:id="30" w:name="_Toc177190118"/>
    <w:bookmarkStart w:id="31" w:name="_Toc175674128"/>
    <w:bookmarkEnd w:id="26"/>
    <w:bookmarkEnd w:id="27"/>
    <w:bookmarkEnd w:id="28"/>
    <w:bookmarkEnd w:id="29"/>
    <w:bookmarkEnd w:id="30"/>
    <w:p w14:paraId="51B0285D" w14:textId="5A7B5DCA" w:rsidR="00897085" w:rsidRDefault="00752E7F" w:rsidP="00CD1413">
      <w:pPr>
        <w:pStyle w:val="14"/>
        <w:numPr>
          <w:ilvl w:val="0"/>
          <w:numId w:val="1"/>
        </w:numPr>
        <w:tabs>
          <w:tab w:val="left" w:pos="709"/>
        </w:tabs>
        <w:spacing w:after="40" w:line="240" w:lineRule="auto"/>
        <w:ind w:left="1276" w:hanging="567"/>
        <w:jc w:val="left"/>
      </w:pPr>
      <w:r>
        <w:rPr>
          <w:noProof/>
          <w:lang w:eastAsia="ru-RU"/>
        </w:rPr>
        <mc:AlternateContent>
          <mc:Choice Requires="wps">
            <w:drawing>
              <wp:anchor distT="5080" distB="5080" distL="5080" distR="5080" simplePos="0" relativeHeight="12" behindDoc="0" locked="0" layoutInCell="0" allowOverlap="1" wp14:anchorId="62DFCA2F" wp14:editId="62F577D5">
                <wp:simplePos x="0" y="0"/>
                <wp:positionH relativeFrom="column">
                  <wp:posOffset>1182370</wp:posOffset>
                </wp:positionH>
                <wp:positionV relativeFrom="paragraph">
                  <wp:posOffset>241300</wp:posOffset>
                </wp:positionV>
                <wp:extent cx="0" cy="635"/>
                <wp:effectExtent l="5080" t="5080" r="5080" b="5080"/>
                <wp:wrapNone/>
                <wp:docPr id="3" name="Прямая соединительная линия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720"/>
                        </a:xfrm>
                        <a:prstGeom prst="line">
                          <a:avLst/>
                        </a:prstGeom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6EEDBE0" id="Прямая соединительная линия 2" o:spid="_x0000_s1026" style="position:absolute;z-index:12;visibility:visible;mso-wrap-style:square;mso-wrap-distance-left:.4pt;mso-wrap-distance-top:.4pt;mso-wrap-distance-right:.4pt;mso-wrap-distance-bottom:.4pt;mso-position-horizontal:absolute;mso-position-horizontal-relative:text;mso-position-vertical:absolute;mso-position-vertical-relative:text" from="93.1pt,19pt" to="93.1pt,1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O3I9sgEAAMoDAAAOAAAAZHJzL2Uyb0RvYy54bWysU8Fu2zAMvRfYPwi6L04DdFuNOD206C7D&#10;VqztByiyFAuQRIFS4+TvR9Gp022nDvNBlim+R/LpeX1zCF7sDWYHsZOXi6UUJmroXdx18vnp/uMX&#10;KXJRsVceounk0WR5s/lwsR5Ta1YwgO8NCiKJuR1TJ4dSUts0WQ8mqLyAZCIdWsCgCn3irulRjcQe&#10;fLNaLj81I2CfELTJmaJ306HcML+1Rpcf1mZThO8k9VZ4RV63dW02a9XuUKXB6VMb6h+6CMpFKjpT&#10;3amixAu6v6iC0wgZbFloCA1Y67ThGWiay+Uf0zwOKhmehcTJaZYp/z9a/X1/Gx+QZBhTbnN6wDrF&#10;wWKob+pPHFis4yyWORShp6Cm6OcVi9icQQlz+WogiLrppHexzqBatf+WCxWi1NeUGvZRjJ28vlpd&#10;cVYG7/p75309y7jb3noUe1Wvj596Y8TwWxrCS+ynuI90fB6Fd+XozVTpp7HC9dw80+sT/2QIcixZ&#10;5NUWVMRHAtRES/28E3uCVLRhH74TP4O4PsQy44OLgCzDm+nqdgv9ka+SBSDDsFInc1dHvv1mmc6/&#10;4OYXAAAA//8DAFBLAwQUAAYACAAAACEAtQjhwtsAAAAJAQAADwAAAGRycy9kb3ducmV2LnhtbEyP&#10;wU7DMBBE70j8g7VIXCrqNJWqKMSpEJAbFwqI6zZekoh4ncZuG/h6NlzgOLNPszPFdnK9OtEYOs8G&#10;VssEFHHtbceNgdeX6iYDFSKyxd4zGfiiANvy8qLA3PozP9NpFxslIRxyNNDGOORah7olh2HpB2K5&#10;ffjRYRQ5NtqOeJZw1+s0STbaYcfyocWB7luqP3dHZyBUb3Sovhf1InlfN57Sw8PTIxpzfTXd3YKK&#10;NMU/GOb6Uh1K6bT3R7ZB9aKzTSqogXUmm2bg19jPxgp0Wej/C8ofAAAA//8DAFBLAQItABQABgAI&#10;AAAAIQC2gziS/gAAAOEBAAATAAAAAAAAAAAAAAAAAAAAAABbQ29udGVudF9UeXBlc10ueG1sUEsB&#10;Ai0AFAAGAAgAAAAhADj9If/WAAAAlAEAAAsAAAAAAAAAAAAAAAAALwEAAF9yZWxzLy5yZWxzUEsB&#10;Ai0AFAAGAAgAAAAhAJI7cj2yAQAAygMAAA4AAAAAAAAAAAAAAAAALgIAAGRycy9lMm9Eb2MueG1s&#10;UEsBAi0AFAAGAAgAAAAhALUI4cLbAAAACQEAAA8AAAAAAAAAAAAAAAAADAQAAGRycy9kb3ducmV2&#10;LnhtbFBLBQYAAAAABAAEAPMAAAAUBQAAAAA=&#10;" o:allowincell="f"/>
            </w:pict>
          </mc:Fallback>
        </mc:AlternateContent>
      </w:r>
      <w:r>
        <w:t>Комплектность</w:t>
      </w:r>
      <w:bookmarkEnd w:id="31"/>
    </w:p>
    <w:p w14:paraId="6E096015" w14:textId="2718049E" w:rsidR="00897085" w:rsidRDefault="00752E7F" w:rsidP="00CD1413">
      <w:pPr>
        <w:pStyle w:val="11"/>
      </w:pPr>
      <w:r>
        <w:t xml:space="preserve">Комплект </w:t>
      </w:r>
      <w:r w:rsidRPr="0041560C">
        <w:t xml:space="preserve">поставки </w:t>
      </w:r>
      <w:bookmarkStart w:id="32" w:name="_Hlk173939315"/>
      <w:r w:rsidR="00145610">
        <w:t>ПТК «ПС-22»</w:t>
      </w:r>
      <w:r w:rsidR="0065714F" w:rsidRPr="0041560C">
        <w:t xml:space="preserve"> соответствует</w:t>
      </w:r>
      <w:r w:rsidRPr="0041560C">
        <w:t xml:space="preserve"> таблице</w:t>
      </w:r>
      <w:r w:rsidR="004B4787" w:rsidRPr="0041560C">
        <w:t xml:space="preserve"> </w:t>
      </w:r>
      <w:r w:rsidR="00145610">
        <w:t>1</w:t>
      </w:r>
      <w:r w:rsidRPr="0041560C">
        <w:t>.</w:t>
      </w:r>
      <w:bookmarkEnd w:id="32"/>
    </w:p>
    <w:p w14:paraId="78B7FFD5" w14:textId="62780204" w:rsidR="00897085" w:rsidRDefault="00A3406C" w:rsidP="00CD1413">
      <w:pPr>
        <w:pStyle w:val="afc"/>
        <w:spacing w:before="40" w:after="0"/>
      </w:pPr>
      <w:bookmarkStart w:id="33" w:name="_Ref127028064"/>
      <w:r w:rsidRPr="00A3406C">
        <w:rPr>
          <w:spacing w:val="20"/>
        </w:rPr>
        <w:t>Таблица</w:t>
      </w:r>
      <w:r w:rsidR="00752E7F" w:rsidRPr="0065714F">
        <w:t xml:space="preserve"> </w:t>
      </w:r>
      <w:r w:rsidR="00145610">
        <w:fldChar w:fldCharType="begin"/>
      </w:r>
      <w:r w:rsidR="00145610">
        <w:instrText xml:space="preserve"> SEQ Таблица \* ARABIC </w:instrText>
      </w:r>
      <w:r w:rsidR="00145610">
        <w:fldChar w:fldCharType="separate"/>
      </w:r>
      <w:r w:rsidR="00145610">
        <w:rPr>
          <w:noProof/>
        </w:rPr>
        <w:t>1</w:t>
      </w:r>
      <w:r w:rsidR="00145610">
        <w:rPr>
          <w:noProof/>
        </w:rPr>
        <w:fldChar w:fldCharType="end"/>
      </w:r>
      <w:bookmarkEnd w:id="33"/>
      <w:r w:rsidR="0065714F">
        <w:t xml:space="preserve"> – </w:t>
      </w:r>
      <w:r w:rsidR="0065714F" w:rsidRPr="00A80D91">
        <w:t>Комплект поставки</w:t>
      </w:r>
    </w:p>
    <w:tbl>
      <w:tblPr>
        <w:tblW w:w="10367" w:type="dxa"/>
        <w:jc w:val="righ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14"/>
        <w:gridCol w:w="4272"/>
        <w:gridCol w:w="1981"/>
      </w:tblGrid>
      <w:tr w:rsidR="00145610" w14:paraId="7F2A0868" w14:textId="77777777" w:rsidTr="00A33101">
        <w:trPr>
          <w:trHeight w:val="408"/>
          <w:tblHeader/>
          <w:jc w:val="right"/>
        </w:trPr>
        <w:tc>
          <w:tcPr>
            <w:tcW w:w="4114" w:type="dxa"/>
            <w:tcBorders>
              <w:top w:val="single" w:sz="6" w:space="0" w:color="000000"/>
              <w:left w:val="single" w:sz="6" w:space="0" w:color="000000"/>
              <w:bottom w:val="double" w:sz="4" w:space="0" w:color="auto"/>
              <w:right w:val="single" w:sz="6" w:space="0" w:color="000000"/>
            </w:tcBorders>
            <w:shd w:val="clear" w:color="auto" w:fill="F2F2F2" w:themeFill="background1" w:themeFillShade="F2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4A1CC336" w14:textId="77777777" w:rsidR="00145610" w:rsidRPr="00145610" w:rsidRDefault="00145610" w:rsidP="00B249D9">
            <w:pPr>
              <w:pStyle w:val="Standard"/>
              <w:widowControl w:val="0"/>
              <w:spacing w:line="276" w:lineRule="auto"/>
              <w:ind w:left="142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45610">
              <w:rPr>
                <w:rFonts w:ascii="Times New Roman" w:hAnsi="Times New Roman"/>
                <w:sz w:val="24"/>
                <w:szCs w:val="24"/>
              </w:rPr>
              <w:t>Наименование устройства</w:t>
            </w:r>
          </w:p>
        </w:tc>
        <w:tc>
          <w:tcPr>
            <w:tcW w:w="4272" w:type="dxa"/>
            <w:tcBorders>
              <w:top w:val="single" w:sz="6" w:space="0" w:color="000000"/>
              <w:left w:val="single" w:sz="6" w:space="0" w:color="000000"/>
              <w:bottom w:val="double" w:sz="4" w:space="0" w:color="auto"/>
              <w:right w:val="single" w:sz="6" w:space="0" w:color="000000"/>
            </w:tcBorders>
            <w:shd w:val="clear" w:color="auto" w:fill="F2F2F2" w:themeFill="background1" w:themeFillShade="F2"/>
          </w:tcPr>
          <w:p w14:paraId="4C79CD7A" w14:textId="77777777" w:rsidR="00145610" w:rsidRPr="00145610" w:rsidRDefault="00145610" w:rsidP="00B249D9">
            <w:pPr>
              <w:pStyle w:val="Standard"/>
              <w:widowControl w:val="0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45610">
              <w:rPr>
                <w:rFonts w:ascii="Times New Roman" w:hAnsi="Times New Roman"/>
                <w:sz w:val="24"/>
                <w:szCs w:val="24"/>
              </w:rPr>
              <w:t>Код заказа</w:t>
            </w:r>
          </w:p>
        </w:tc>
        <w:tc>
          <w:tcPr>
            <w:tcW w:w="1981" w:type="dxa"/>
            <w:tcBorders>
              <w:top w:val="single" w:sz="6" w:space="0" w:color="000000"/>
              <w:left w:val="single" w:sz="6" w:space="0" w:color="000000"/>
              <w:bottom w:val="double" w:sz="4" w:space="0" w:color="auto"/>
              <w:right w:val="single" w:sz="6" w:space="0" w:color="000000"/>
            </w:tcBorders>
            <w:shd w:val="clear" w:color="auto" w:fill="F2F2F2" w:themeFill="background1" w:themeFillShade="F2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77CC9982" w14:textId="77777777" w:rsidR="00145610" w:rsidRPr="00145610" w:rsidRDefault="00145610" w:rsidP="00B249D9">
            <w:pPr>
              <w:pStyle w:val="Standard"/>
              <w:widowControl w:val="0"/>
              <w:spacing w:line="276" w:lineRule="auto"/>
              <w:ind w:left="-44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45610">
              <w:rPr>
                <w:rFonts w:ascii="Times New Roman" w:hAnsi="Times New Roman"/>
                <w:sz w:val="24"/>
                <w:szCs w:val="24"/>
              </w:rPr>
              <w:t>Серийный номер</w:t>
            </w:r>
          </w:p>
        </w:tc>
      </w:tr>
      <w:tr w:rsidR="00145610" w14:paraId="1C145FEA" w14:textId="77777777" w:rsidTr="00A33101">
        <w:trPr>
          <w:trHeight w:val="369"/>
          <w:jc w:val="right"/>
        </w:trPr>
        <w:tc>
          <w:tcPr>
            <w:tcW w:w="4114" w:type="dxa"/>
            <w:tcBorders>
              <w:top w:val="double" w:sz="4" w:space="0" w:color="auto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0A918B79" w14:textId="77777777" w:rsidR="00145610" w:rsidRPr="00145610" w:rsidRDefault="00145610" w:rsidP="00B249D9">
            <w:pPr>
              <w:pStyle w:val="Standard"/>
              <w:widowControl w:val="0"/>
              <w:spacing w:line="276" w:lineRule="auto"/>
              <w:ind w:right="-113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145610">
              <w:rPr>
                <w:rFonts w:ascii="Times New Roman" w:hAnsi="Times New Roman"/>
                <w:sz w:val="24"/>
                <w:szCs w:val="24"/>
              </w:rPr>
              <w:t>Контроллер многофункциональный</w:t>
            </w:r>
          </w:p>
        </w:tc>
        <w:tc>
          <w:tcPr>
            <w:tcW w:w="4272" w:type="dxa"/>
            <w:tcBorders>
              <w:top w:val="double" w:sz="4" w:space="0" w:color="auto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0CA06705" w14:textId="3041710D" w:rsidR="00145610" w:rsidRPr="00145610" w:rsidRDefault="00145610" w:rsidP="00B249D9">
            <w:pPr>
              <w:pStyle w:val="Standard"/>
              <w:widowControl w:val="0"/>
              <w:spacing w:line="276" w:lineRule="auto"/>
              <w:ind w:right="-113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1981" w:type="dxa"/>
            <w:tcBorders>
              <w:top w:val="double" w:sz="4" w:space="0" w:color="auto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009CD7ED" w14:textId="0C804771" w:rsidR="00145610" w:rsidRPr="00145610" w:rsidRDefault="00145610" w:rsidP="00B249D9">
            <w:pPr>
              <w:pStyle w:val="Standard"/>
              <w:widowControl w:val="0"/>
              <w:spacing w:line="276" w:lineRule="auto"/>
              <w:ind w:left="-4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45610" w:rsidRPr="00D54188" w14:paraId="59148B8B" w14:textId="77777777" w:rsidTr="00A33101">
        <w:trPr>
          <w:trHeight w:val="369"/>
          <w:jc w:val="right"/>
        </w:trPr>
        <w:tc>
          <w:tcPr>
            <w:tcW w:w="4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54B04C0E" w14:textId="77777777" w:rsidR="00145610" w:rsidRPr="00145610" w:rsidRDefault="00145610" w:rsidP="00B249D9">
            <w:pPr>
              <w:pStyle w:val="Standard"/>
              <w:widowControl w:val="0"/>
              <w:spacing w:line="276" w:lineRule="auto"/>
              <w:ind w:right="-113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145610">
              <w:rPr>
                <w:rFonts w:ascii="Times New Roman" w:hAnsi="Times New Roman"/>
                <w:sz w:val="24"/>
                <w:szCs w:val="24"/>
              </w:rPr>
              <w:t>Контроллер многофункциональный</w:t>
            </w:r>
          </w:p>
        </w:tc>
        <w:tc>
          <w:tcPr>
            <w:tcW w:w="42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629556" w14:textId="20B6A7BC" w:rsidR="00145610" w:rsidRPr="00145610" w:rsidRDefault="00145610" w:rsidP="00B249D9">
            <w:pPr>
              <w:pStyle w:val="Standard"/>
              <w:spacing w:line="276" w:lineRule="auto"/>
              <w:ind w:right="-113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1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0307B0C1" w14:textId="599ABFA3" w:rsidR="00145610" w:rsidRPr="00145610" w:rsidRDefault="00145610" w:rsidP="00B249D9">
            <w:pPr>
              <w:pStyle w:val="Standard"/>
              <w:widowControl w:val="0"/>
              <w:spacing w:line="276" w:lineRule="auto"/>
              <w:ind w:left="-4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45610" w:rsidRPr="00EC249B" w14:paraId="5EC6D87B" w14:textId="77777777" w:rsidTr="00A33101">
        <w:trPr>
          <w:trHeight w:val="369"/>
          <w:jc w:val="right"/>
        </w:trPr>
        <w:tc>
          <w:tcPr>
            <w:tcW w:w="4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043A2C84" w14:textId="77777777" w:rsidR="00145610" w:rsidRPr="00145610" w:rsidRDefault="00145610" w:rsidP="00B249D9">
            <w:pPr>
              <w:pStyle w:val="Standard"/>
              <w:widowControl w:val="0"/>
              <w:spacing w:line="276" w:lineRule="auto"/>
              <w:ind w:right="-113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145610">
              <w:rPr>
                <w:rFonts w:ascii="Times New Roman" w:hAnsi="Times New Roman"/>
                <w:sz w:val="24"/>
                <w:szCs w:val="24"/>
              </w:rPr>
              <w:t>Сервер промышленный</w:t>
            </w:r>
          </w:p>
        </w:tc>
        <w:tc>
          <w:tcPr>
            <w:tcW w:w="42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CA8657" w14:textId="2CB79542" w:rsidR="00145610" w:rsidRPr="00145610" w:rsidRDefault="00145610" w:rsidP="00B249D9">
            <w:pPr>
              <w:pStyle w:val="Standard"/>
              <w:spacing w:line="276" w:lineRule="auto"/>
              <w:ind w:right="-11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62908EE5" w14:textId="1A4D90C5" w:rsidR="00145610" w:rsidRPr="00145610" w:rsidRDefault="00145610" w:rsidP="00B249D9">
            <w:pPr>
              <w:pStyle w:val="Standard"/>
              <w:widowControl w:val="0"/>
              <w:spacing w:line="276" w:lineRule="auto"/>
              <w:ind w:left="-4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45610" w:rsidRPr="00EC249B" w14:paraId="77E970CC" w14:textId="77777777" w:rsidTr="00A33101">
        <w:trPr>
          <w:trHeight w:val="369"/>
          <w:jc w:val="right"/>
        </w:trPr>
        <w:tc>
          <w:tcPr>
            <w:tcW w:w="4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0D6BD91A" w14:textId="77777777" w:rsidR="00145610" w:rsidRPr="00145610" w:rsidRDefault="00145610" w:rsidP="00B249D9">
            <w:pPr>
              <w:pStyle w:val="Standard"/>
              <w:widowControl w:val="0"/>
              <w:spacing w:line="276" w:lineRule="auto"/>
              <w:ind w:right="-113"/>
              <w:jc w:val="left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145610">
              <w:rPr>
                <w:rFonts w:ascii="Times New Roman" w:hAnsi="Times New Roman"/>
                <w:sz w:val="24"/>
                <w:szCs w:val="24"/>
              </w:rPr>
              <w:t>Сервер промышленный</w:t>
            </w:r>
          </w:p>
        </w:tc>
        <w:tc>
          <w:tcPr>
            <w:tcW w:w="42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747BEE" w14:textId="1F26B1B1" w:rsidR="00145610" w:rsidRPr="00145610" w:rsidRDefault="00145610" w:rsidP="00B249D9">
            <w:pPr>
              <w:pStyle w:val="Standard"/>
              <w:spacing w:line="276" w:lineRule="auto"/>
              <w:ind w:right="-113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1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78C35038" w14:textId="19E5C797" w:rsidR="00145610" w:rsidRPr="00145610" w:rsidRDefault="00145610" w:rsidP="00B249D9">
            <w:pPr>
              <w:pStyle w:val="Standard"/>
              <w:widowControl w:val="0"/>
              <w:spacing w:line="276" w:lineRule="auto"/>
              <w:ind w:left="-4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45610" w:rsidRPr="00EC249B" w14:paraId="117972A4" w14:textId="77777777" w:rsidTr="00A33101">
        <w:trPr>
          <w:trHeight w:val="369"/>
          <w:jc w:val="right"/>
        </w:trPr>
        <w:tc>
          <w:tcPr>
            <w:tcW w:w="4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51993712" w14:textId="77777777" w:rsidR="00145610" w:rsidRPr="00145610" w:rsidRDefault="00145610" w:rsidP="00B249D9">
            <w:pPr>
              <w:pStyle w:val="Standard"/>
              <w:widowControl w:val="0"/>
              <w:spacing w:line="276" w:lineRule="auto"/>
              <w:ind w:right="-113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145610">
              <w:rPr>
                <w:rFonts w:ascii="Times New Roman" w:hAnsi="Times New Roman"/>
                <w:sz w:val="24"/>
                <w:szCs w:val="24"/>
              </w:rPr>
              <w:t>Контроллер коммуникационный</w:t>
            </w:r>
          </w:p>
        </w:tc>
        <w:tc>
          <w:tcPr>
            <w:tcW w:w="42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E29C34" w14:textId="6197BED3" w:rsidR="00145610" w:rsidRPr="00145610" w:rsidRDefault="00145610" w:rsidP="00B249D9">
            <w:pPr>
              <w:pStyle w:val="Standard"/>
              <w:spacing w:line="276" w:lineRule="auto"/>
              <w:ind w:right="-113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1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798F81F4" w14:textId="2A7B91DE" w:rsidR="00145610" w:rsidRPr="00145610" w:rsidRDefault="00145610" w:rsidP="00B249D9">
            <w:pPr>
              <w:pStyle w:val="Standard"/>
              <w:widowControl w:val="0"/>
              <w:spacing w:line="276" w:lineRule="auto"/>
              <w:ind w:left="-4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45610" w:rsidRPr="00D54188" w14:paraId="5230CBAD" w14:textId="77777777" w:rsidTr="00A33101">
        <w:trPr>
          <w:trHeight w:val="369"/>
          <w:jc w:val="right"/>
        </w:trPr>
        <w:tc>
          <w:tcPr>
            <w:tcW w:w="4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7B2FC0EF" w14:textId="77777777" w:rsidR="00145610" w:rsidRPr="00145610" w:rsidRDefault="00145610" w:rsidP="00B249D9">
            <w:pPr>
              <w:pStyle w:val="Standard"/>
              <w:widowControl w:val="0"/>
              <w:spacing w:line="276" w:lineRule="auto"/>
              <w:ind w:right="-113"/>
              <w:jc w:val="left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145610">
              <w:rPr>
                <w:rFonts w:ascii="Times New Roman" w:hAnsi="Times New Roman"/>
                <w:sz w:val="24"/>
                <w:szCs w:val="24"/>
              </w:rPr>
              <w:t>Контроллер коммуникационный</w:t>
            </w:r>
          </w:p>
        </w:tc>
        <w:tc>
          <w:tcPr>
            <w:tcW w:w="42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099C57" w14:textId="7E05B37E" w:rsidR="00145610" w:rsidRPr="00145610" w:rsidRDefault="00145610" w:rsidP="00B249D9">
            <w:pPr>
              <w:pStyle w:val="Standard"/>
              <w:spacing w:line="276" w:lineRule="auto"/>
              <w:ind w:right="-113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1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75BF97D5" w14:textId="158081F1" w:rsidR="00145610" w:rsidRPr="00145610" w:rsidRDefault="00145610" w:rsidP="00B249D9">
            <w:pPr>
              <w:pStyle w:val="Standard"/>
              <w:widowControl w:val="0"/>
              <w:spacing w:line="276" w:lineRule="auto"/>
              <w:ind w:left="-4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45610" w:rsidRPr="00EC249B" w14:paraId="3531E6A3" w14:textId="77777777" w:rsidTr="00A33101">
        <w:trPr>
          <w:trHeight w:val="369"/>
          <w:jc w:val="right"/>
        </w:trPr>
        <w:tc>
          <w:tcPr>
            <w:tcW w:w="4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35028B15" w14:textId="77777777" w:rsidR="00145610" w:rsidRPr="00145610" w:rsidRDefault="00145610" w:rsidP="00B249D9">
            <w:pPr>
              <w:pStyle w:val="Standard"/>
              <w:widowControl w:val="0"/>
              <w:spacing w:line="276" w:lineRule="auto"/>
              <w:ind w:right="-113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145610">
              <w:rPr>
                <w:rFonts w:ascii="Times New Roman" w:hAnsi="Times New Roman"/>
                <w:sz w:val="24"/>
                <w:szCs w:val="24"/>
              </w:rPr>
              <w:t>Программный комплекс REDKIT SCADA 2.0</w:t>
            </w:r>
          </w:p>
        </w:tc>
        <w:tc>
          <w:tcPr>
            <w:tcW w:w="42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9E794C" w14:textId="66128D76" w:rsidR="00145610" w:rsidRPr="00145610" w:rsidRDefault="00145610" w:rsidP="00B249D9">
            <w:pPr>
              <w:pStyle w:val="Standard"/>
              <w:spacing w:line="276" w:lineRule="auto"/>
              <w:ind w:right="-113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1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03A03C31" w14:textId="3BC3EAC6" w:rsidR="00145610" w:rsidRPr="00145610" w:rsidRDefault="00145610" w:rsidP="00B249D9">
            <w:pPr>
              <w:pStyle w:val="Standard"/>
              <w:widowControl w:val="0"/>
              <w:spacing w:line="276" w:lineRule="auto"/>
              <w:ind w:left="-4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35B7B8DF" w14:textId="296E3A3B" w:rsidR="00F87A53" w:rsidRDefault="00F87A53" w:rsidP="00CD1413">
      <w:pPr>
        <w:pStyle w:val="14"/>
        <w:numPr>
          <w:ilvl w:val="0"/>
          <w:numId w:val="1"/>
        </w:numPr>
        <w:tabs>
          <w:tab w:val="left" w:pos="709"/>
        </w:tabs>
        <w:spacing w:after="120" w:line="240" w:lineRule="auto"/>
        <w:jc w:val="left"/>
      </w:pPr>
      <w:bookmarkStart w:id="34" w:name="_Toc175674130"/>
      <w:r>
        <w:t>Работы при эксплуатации</w:t>
      </w:r>
      <w:bookmarkEnd w:id="34"/>
    </w:p>
    <w:p w14:paraId="6166C9FA" w14:textId="01484CC0" w:rsidR="005A252B" w:rsidRDefault="00A3406C" w:rsidP="00CD1413">
      <w:pPr>
        <w:pStyle w:val="af9"/>
        <w:spacing w:line="240" w:lineRule="auto"/>
      </w:pPr>
      <w:r w:rsidRPr="00A3406C">
        <w:rPr>
          <w:spacing w:val="20"/>
        </w:rPr>
        <w:t>Таблица</w:t>
      </w:r>
      <w:r w:rsidR="005A252B">
        <w:t xml:space="preserve"> </w:t>
      </w:r>
      <w:r w:rsidR="006C1D07">
        <w:fldChar w:fldCharType="begin"/>
      </w:r>
      <w:r w:rsidR="006C1D07">
        <w:instrText xml:space="preserve"> SEQ Таблица \* ARABIC </w:instrText>
      </w:r>
      <w:r w:rsidR="006C1D07">
        <w:fldChar w:fldCharType="separate"/>
      </w:r>
      <w:r w:rsidR="006C1D07">
        <w:rPr>
          <w:noProof/>
        </w:rPr>
        <w:t>2</w:t>
      </w:r>
      <w:r w:rsidR="006C1D07">
        <w:rPr>
          <w:noProof/>
        </w:rPr>
        <w:fldChar w:fldCharType="end"/>
      </w:r>
      <w:r w:rsidR="005A252B">
        <w:t xml:space="preserve"> – </w:t>
      </w:r>
      <w:r w:rsidR="005A252B" w:rsidRPr="00F104D0">
        <w:t xml:space="preserve">Записи о </w:t>
      </w:r>
      <w:r w:rsidR="00145610">
        <w:t>внеплановых работах</w:t>
      </w:r>
    </w:p>
    <w:tbl>
      <w:tblPr>
        <w:tblW w:w="5015" w:type="pct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294"/>
        <w:gridCol w:w="3752"/>
        <w:gridCol w:w="1594"/>
        <w:gridCol w:w="1533"/>
        <w:gridCol w:w="2048"/>
      </w:tblGrid>
      <w:tr w:rsidR="005A252B" w:rsidRPr="00130A88" w14:paraId="408A0551" w14:textId="77777777" w:rsidTr="00A33101">
        <w:trPr>
          <w:trHeight w:val="454"/>
        </w:trPr>
        <w:tc>
          <w:tcPr>
            <w:tcW w:w="644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2F2F2"/>
            <w:vAlign w:val="center"/>
          </w:tcPr>
          <w:p w14:paraId="3F5F7308" w14:textId="77777777" w:rsidR="005A252B" w:rsidRPr="00145610" w:rsidRDefault="005A252B" w:rsidP="00CD1413">
            <w:pPr>
              <w:pStyle w:val="-"/>
              <w:rPr>
                <w:rFonts w:eastAsia="Calibri"/>
                <w:sz w:val="24"/>
                <w:szCs w:val="24"/>
              </w:rPr>
            </w:pPr>
            <w:r w:rsidRPr="00145610">
              <w:rPr>
                <w:rFonts w:eastAsia="Calibri"/>
                <w:sz w:val="24"/>
                <w:szCs w:val="24"/>
              </w:rPr>
              <w:t>Дата</w:t>
            </w:r>
          </w:p>
        </w:tc>
        <w:tc>
          <w:tcPr>
            <w:tcW w:w="184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2F2F2"/>
            <w:vAlign w:val="center"/>
          </w:tcPr>
          <w:p w14:paraId="1C4DF133" w14:textId="77777777" w:rsidR="00145610" w:rsidRPr="00145610" w:rsidRDefault="005A252B" w:rsidP="00145610">
            <w:pPr>
              <w:pStyle w:val="-"/>
              <w:rPr>
                <w:rFonts w:eastAsia="Calibri"/>
                <w:sz w:val="24"/>
                <w:szCs w:val="24"/>
              </w:rPr>
            </w:pPr>
            <w:r w:rsidRPr="00145610">
              <w:rPr>
                <w:rFonts w:eastAsia="Calibri"/>
                <w:sz w:val="24"/>
                <w:szCs w:val="24"/>
              </w:rPr>
              <w:t xml:space="preserve">Наименование </w:t>
            </w:r>
            <w:r w:rsidR="00145610" w:rsidRPr="00145610">
              <w:rPr>
                <w:rFonts w:eastAsia="Calibri"/>
                <w:sz w:val="24"/>
                <w:szCs w:val="24"/>
              </w:rPr>
              <w:t>работы</w:t>
            </w:r>
          </w:p>
          <w:p w14:paraId="4BCCD35F" w14:textId="752AFF00" w:rsidR="005A252B" w:rsidRPr="00145610" w:rsidRDefault="00145610" w:rsidP="00145610">
            <w:pPr>
              <w:pStyle w:val="-"/>
              <w:rPr>
                <w:rFonts w:eastAsia="Calibri"/>
                <w:sz w:val="24"/>
                <w:szCs w:val="24"/>
              </w:rPr>
            </w:pPr>
            <w:r w:rsidRPr="00145610">
              <w:rPr>
                <w:rFonts w:eastAsia="Calibri"/>
                <w:sz w:val="24"/>
                <w:szCs w:val="24"/>
              </w:rPr>
              <w:t>и причина ее выполнения</w:t>
            </w:r>
          </w:p>
        </w:tc>
        <w:tc>
          <w:tcPr>
            <w:tcW w:w="149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2F2F2"/>
            <w:vAlign w:val="center"/>
          </w:tcPr>
          <w:p w14:paraId="0BD5B8B5" w14:textId="77777777" w:rsidR="005A252B" w:rsidRPr="00145610" w:rsidRDefault="005A252B" w:rsidP="00CD1413">
            <w:pPr>
              <w:pStyle w:val="-"/>
              <w:spacing w:before="60" w:after="60"/>
              <w:rPr>
                <w:rFonts w:eastAsia="Calibri"/>
                <w:sz w:val="24"/>
                <w:szCs w:val="24"/>
              </w:rPr>
            </w:pPr>
            <w:r w:rsidRPr="00145610">
              <w:rPr>
                <w:rFonts w:eastAsia="Calibri"/>
                <w:sz w:val="24"/>
                <w:szCs w:val="24"/>
              </w:rPr>
              <w:t>Должность, фамилия и подпись</w:t>
            </w:r>
          </w:p>
        </w:tc>
        <w:tc>
          <w:tcPr>
            <w:tcW w:w="1012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2F2F2"/>
            <w:vAlign w:val="center"/>
          </w:tcPr>
          <w:p w14:paraId="211BBF63" w14:textId="77777777" w:rsidR="005A252B" w:rsidRPr="00145610" w:rsidRDefault="005A252B" w:rsidP="00CD1413">
            <w:pPr>
              <w:pStyle w:val="-"/>
              <w:rPr>
                <w:rFonts w:eastAsia="Calibri"/>
                <w:sz w:val="24"/>
                <w:szCs w:val="24"/>
              </w:rPr>
            </w:pPr>
            <w:r w:rsidRPr="00145610">
              <w:rPr>
                <w:rFonts w:eastAsia="Calibri"/>
                <w:sz w:val="24"/>
                <w:szCs w:val="24"/>
              </w:rPr>
              <w:t>Примечание</w:t>
            </w:r>
          </w:p>
        </w:tc>
      </w:tr>
      <w:tr w:rsidR="005A252B" w:rsidRPr="00130A88" w14:paraId="5F0BB425" w14:textId="77777777" w:rsidTr="00A33101">
        <w:trPr>
          <w:trHeight w:val="759"/>
        </w:trPr>
        <w:tc>
          <w:tcPr>
            <w:tcW w:w="644" w:type="pct"/>
            <w:vMerge/>
            <w:tcBorders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9FAD1CA" w14:textId="77777777" w:rsidR="005A252B" w:rsidRPr="00145610" w:rsidRDefault="005A252B" w:rsidP="00CD1413">
            <w:pPr>
              <w:widowControl w:val="0"/>
              <w:autoSpaceDN w:val="0"/>
              <w:spacing w:after="0" w:line="240" w:lineRule="auto"/>
              <w:jc w:val="center"/>
              <w:textAlignment w:val="baseline"/>
              <w:rPr>
                <w:rFonts w:eastAsia="Calibri" w:cs="Times New Roman"/>
                <w:b/>
                <w:kern w:val="0"/>
                <w:szCs w:val="24"/>
                <w14:ligatures w14:val="none"/>
              </w:rPr>
            </w:pPr>
          </w:p>
        </w:tc>
        <w:tc>
          <w:tcPr>
            <w:tcW w:w="1846" w:type="pct"/>
            <w:vMerge/>
            <w:tcBorders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64EF24B" w14:textId="77777777" w:rsidR="005A252B" w:rsidRPr="00145610" w:rsidRDefault="005A252B" w:rsidP="00CD1413">
            <w:pPr>
              <w:widowControl w:val="0"/>
              <w:autoSpaceDN w:val="0"/>
              <w:spacing w:after="0" w:line="240" w:lineRule="auto"/>
              <w:jc w:val="center"/>
              <w:textAlignment w:val="baseline"/>
              <w:rPr>
                <w:rFonts w:eastAsia="Calibri" w:cs="Times New Roman"/>
                <w:b/>
                <w:kern w:val="0"/>
                <w:szCs w:val="24"/>
                <w14:ligatures w14:val="none"/>
              </w:rPr>
            </w:pPr>
          </w:p>
        </w:tc>
        <w:tc>
          <w:tcPr>
            <w:tcW w:w="759" w:type="pct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F2F2F2"/>
            <w:vAlign w:val="center"/>
          </w:tcPr>
          <w:p w14:paraId="4DB22520" w14:textId="77777777" w:rsidR="005A252B" w:rsidRPr="00145610" w:rsidRDefault="005A252B" w:rsidP="00CD1413">
            <w:pPr>
              <w:pStyle w:val="-"/>
              <w:spacing w:before="60" w:after="60"/>
              <w:rPr>
                <w:rFonts w:eastAsia="Calibri"/>
                <w:sz w:val="24"/>
                <w:szCs w:val="24"/>
              </w:rPr>
            </w:pPr>
            <w:r w:rsidRPr="00145610">
              <w:rPr>
                <w:rFonts w:eastAsia="Calibri"/>
                <w:sz w:val="24"/>
                <w:szCs w:val="24"/>
              </w:rPr>
              <w:t xml:space="preserve">выполнившего </w:t>
            </w:r>
          </w:p>
          <w:p w14:paraId="46471C75" w14:textId="77777777" w:rsidR="005A252B" w:rsidRPr="00145610" w:rsidRDefault="005A252B" w:rsidP="00CD1413">
            <w:pPr>
              <w:pStyle w:val="-"/>
              <w:spacing w:before="60" w:after="60"/>
              <w:contextualSpacing w:val="0"/>
              <w:rPr>
                <w:rFonts w:eastAsia="Calibri"/>
                <w:sz w:val="24"/>
                <w:szCs w:val="24"/>
              </w:rPr>
            </w:pPr>
            <w:r w:rsidRPr="00145610">
              <w:rPr>
                <w:rFonts w:eastAsia="Calibri"/>
                <w:sz w:val="24"/>
                <w:szCs w:val="24"/>
              </w:rPr>
              <w:t>работу</w:t>
            </w:r>
          </w:p>
        </w:tc>
        <w:tc>
          <w:tcPr>
            <w:tcW w:w="738" w:type="pct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F2F2F2"/>
            <w:vAlign w:val="center"/>
          </w:tcPr>
          <w:p w14:paraId="311B9A8F" w14:textId="77777777" w:rsidR="005A252B" w:rsidRPr="00145610" w:rsidRDefault="005A252B" w:rsidP="00CD1413">
            <w:pPr>
              <w:pStyle w:val="-"/>
              <w:spacing w:before="60" w:after="60"/>
              <w:rPr>
                <w:rFonts w:eastAsia="Calibri"/>
                <w:sz w:val="24"/>
                <w:szCs w:val="24"/>
              </w:rPr>
            </w:pPr>
            <w:r w:rsidRPr="00145610">
              <w:rPr>
                <w:rFonts w:eastAsia="Calibri"/>
                <w:sz w:val="24"/>
                <w:szCs w:val="24"/>
              </w:rPr>
              <w:t>проверившего работу</w:t>
            </w:r>
          </w:p>
        </w:tc>
        <w:tc>
          <w:tcPr>
            <w:tcW w:w="1012" w:type="pct"/>
            <w:vMerge/>
            <w:tcBorders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B052290" w14:textId="77777777" w:rsidR="005A252B" w:rsidRPr="00145610" w:rsidRDefault="005A252B" w:rsidP="00CD1413">
            <w:pPr>
              <w:autoSpaceDN w:val="0"/>
              <w:spacing w:after="0" w:line="240" w:lineRule="auto"/>
              <w:ind w:firstLine="284"/>
              <w:jc w:val="both"/>
              <w:textAlignment w:val="baseline"/>
              <w:rPr>
                <w:rFonts w:eastAsia="Calibri" w:cs="Times New Roman"/>
                <w:kern w:val="0"/>
                <w:szCs w:val="24"/>
                <w14:ligatures w14:val="none"/>
              </w:rPr>
            </w:pPr>
          </w:p>
        </w:tc>
      </w:tr>
      <w:tr w:rsidR="005A252B" w:rsidRPr="00130A88" w14:paraId="3837DAD1" w14:textId="77777777" w:rsidTr="00A33101">
        <w:trPr>
          <w:trHeight w:hRule="exact" w:val="430"/>
        </w:trPr>
        <w:tc>
          <w:tcPr>
            <w:tcW w:w="644" w:type="pct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F0AD45E" w14:textId="77777777" w:rsidR="005A252B" w:rsidRPr="00145610" w:rsidRDefault="005A252B" w:rsidP="00A33101">
            <w:pPr>
              <w:pStyle w:val="-"/>
              <w:spacing w:line="720" w:lineRule="auto"/>
              <w:jc w:val="left"/>
              <w:rPr>
                <w:rFonts w:eastAsia="Calibri"/>
                <w:color w:val="000000"/>
                <w:sz w:val="24"/>
                <w:szCs w:val="24"/>
              </w:rPr>
            </w:pPr>
          </w:p>
        </w:tc>
        <w:tc>
          <w:tcPr>
            <w:tcW w:w="1846" w:type="pct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D820DB0" w14:textId="77777777" w:rsidR="005A252B" w:rsidRPr="00145610" w:rsidRDefault="005A252B" w:rsidP="00A33101">
            <w:pPr>
              <w:pStyle w:val="-"/>
              <w:spacing w:line="720" w:lineRule="auto"/>
              <w:jc w:val="left"/>
              <w:rPr>
                <w:rFonts w:eastAsia="Calibri"/>
                <w:color w:val="000000"/>
                <w:sz w:val="24"/>
                <w:szCs w:val="24"/>
              </w:rPr>
            </w:pPr>
          </w:p>
        </w:tc>
        <w:tc>
          <w:tcPr>
            <w:tcW w:w="759" w:type="pct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153F639" w14:textId="77777777" w:rsidR="005A252B" w:rsidRPr="00145610" w:rsidRDefault="005A252B" w:rsidP="00A33101">
            <w:pPr>
              <w:pStyle w:val="-"/>
              <w:spacing w:line="720" w:lineRule="auto"/>
              <w:jc w:val="left"/>
              <w:rPr>
                <w:rFonts w:eastAsia="Calibri"/>
                <w:color w:val="000000"/>
                <w:sz w:val="24"/>
                <w:szCs w:val="24"/>
              </w:rPr>
            </w:pPr>
          </w:p>
        </w:tc>
        <w:tc>
          <w:tcPr>
            <w:tcW w:w="738" w:type="pct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D19C804" w14:textId="77777777" w:rsidR="005A252B" w:rsidRPr="00145610" w:rsidRDefault="005A252B" w:rsidP="00A33101">
            <w:pPr>
              <w:pStyle w:val="-"/>
              <w:spacing w:line="720" w:lineRule="auto"/>
              <w:jc w:val="left"/>
              <w:rPr>
                <w:rFonts w:eastAsia="Calibri"/>
                <w:color w:val="000000"/>
                <w:sz w:val="24"/>
                <w:szCs w:val="24"/>
              </w:rPr>
            </w:pPr>
          </w:p>
        </w:tc>
        <w:tc>
          <w:tcPr>
            <w:tcW w:w="1012" w:type="pct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11B1D16" w14:textId="77777777" w:rsidR="005A252B" w:rsidRPr="00145610" w:rsidRDefault="005A252B" w:rsidP="00A33101">
            <w:pPr>
              <w:pStyle w:val="-"/>
              <w:spacing w:line="720" w:lineRule="auto"/>
              <w:jc w:val="left"/>
              <w:rPr>
                <w:rFonts w:eastAsia="Calibri"/>
                <w:color w:val="000000"/>
                <w:sz w:val="24"/>
                <w:szCs w:val="24"/>
              </w:rPr>
            </w:pPr>
          </w:p>
        </w:tc>
      </w:tr>
      <w:tr w:rsidR="005A252B" w:rsidRPr="00130A88" w14:paraId="415A4B87" w14:textId="77777777" w:rsidTr="00A33101">
        <w:trPr>
          <w:trHeight w:hRule="exact" w:val="430"/>
        </w:trPr>
        <w:tc>
          <w:tcPr>
            <w:tcW w:w="644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1D24749" w14:textId="77777777" w:rsidR="005A252B" w:rsidRPr="00145610" w:rsidRDefault="005A252B" w:rsidP="00A33101">
            <w:pPr>
              <w:pStyle w:val="-"/>
              <w:spacing w:line="720" w:lineRule="auto"/>
              <w:jc w:val="left"/>
              <w:rPr>
                <w:rFonts w:eastAsia="Calibri"/>
                <w:color w:val="000000"/>
                <w:sz w:val="24"/>
                <w:szCs w:val="24"/>
              </w:rPr>
            </w:pPr>
          </w:p>
        </w:tc>
        <w:tc>
          <w:tcPr>
            <w:tcW w:w="184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B05A0AD" w14:textId="77777777" w:rsidR="005A252B" w:rsidRPr="00145610" w:rsidRDefault="005A252B" w:rsidP="00A33101">
            <w:pPr>
              <w:pStyle w:val="-"/>
              <w:spacing w:line="720" w:lineRule="auto"/>
              <w:jc w:val="left"/>
              <w:rPr>
                <w:rFonts w:eastAsia="Calibri"/>
                <w:color w:val="000000"/>
                <w:sz w:val="24"/>
                <w:szCs w:val="24"/>
              </w:rPr>
            </w:pPr>
          </w:p>
        </w:tc>
        <w:tc>
          <w:tcPr>
            <w:tcW w:w="759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1F1C890" w14:textId="77777777" w:rsidR="005A252B" w:rsidRPr="00145610" w:rsidRDefault="005A252B" w:rsidP="00A33101">
            <w:pPr>
              <w:pStyle w:val="-"/>
              <w:spacing w:line="720" w:lineRule="auto"/>
              <w:jc w:val="left"/>
              <w:rPr>
                <w:rFonts w:eastAsia="Calibri"/>
                <w:color w:val="000000"/>
                <w:sz w:val="24"/>
                <w:szCs w:val="24"/>
              </w:rPr>
            </w:pPr>
          </w:p>
        </w:tc>
        <w:tc>
          <w:tcPr>
            <w:tcW w:w="73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3A83399" w14:textId="77777777" w:rsidR="005A252B" w:rsidRPr="00145610" w:rsidRDefault="005A252B" w:rsidP="00A33101">
            <w:pPr>
              <w:pStyle w:val="-"/>
              <w:spacing w:line="720" w:lineRule="auto"/>
              <w:jc w:val="left"/>
              <w:rPr>
                <w:rFonts w:eastAsia="Calibri"/>
                <w:color w:val="000000"/>
                <w:sz w:val="24"/>
                <w:szCs w:val="24"/>
              </w:rPr>
            </w:pPr>
          </w:p>
        </w:tc>
        <w:tc>
          <w:tcPr>
            <w:tcW w:w="1012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6D05504" w14:textId="77777777" w:rsidR="005A252B" w:rsidRPr="00145610" w:rsidRDefault="005A252B" w:rsidP="00A33101">
            <w:pPr>
              <w:pStyle w:val="-"/>
              <w:spacing w:line="720" w:lineRule="auto"/>
              <w:jc w:val="left"/>
              <w:rPr>
                <w:rFonts w:eastAsia="Calibri"/>
                <w:color w:val="000000"/>
                <w:sz w:val="24"/>
                <w:szCs w:val="24"/>
              </w:rPr>
            </w:pPr>
          </w:p>
        </w:tc>
      </w:tr>
      <w:tr w:rsidR="005A252B" w:rsidRPr="00130A88" w14:paraId="409D6180" w14:textId="77777777" w:rsidTr="00A33101">
        <w:trPr>
          <w:trHeight w:hRule="exact" w:val="430"/>
        </w:trPr>
        <w:tc>
          <w:tcPr>
            <w:tcW w:w="644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010420D" w14:textId="77777777" w:rsidR="005A252B" w:rsidRPr="00145610" w:rsidRDefault="005A252B" w:rsidP="00A33101">
            <w:pPr>
              <w:pStyle w:val="-"/>
              <w:spacing w:line="720" w:lineRule="auto"/>
              <w:jc w:val="left"/>
              <w:rPr>
                <w:rFonts w:eastAsia="Calibri"/>
                <w:color w:val="000000"/>
                <w:sz w:val="24"/>
                <w:szCs w:val="24"/>
              </w:rPr>
            </w:pPr>
          </w:p>
        </w:tc>
        <w:tc>
          <w:tcPr>
            <w:tcW w:w="184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AC2B58D" w14:textId="77777777" w:rsidR="005A252B" w:rsidRPr="00145610" w:rsidRDefault="005A252B" w:rsidP="00A33101">
            <w:pPr>
              <w:pStyle w:val="-"/>
              <w:spacing w:line="720" w:lineRule="auto"/>
              <w:jc w:val="left"/>
              <w:rPr>
                <w:rFonts w:eastAsia="Calibri"/>
                <w:color w:val="000000"/>
                <w:sz w:val="24"/>
                <w:szCs w:val="24"/>
              </w:rPr>
            </w:pPr>
          </w:p>
        </w:tc>
        <w:tc>
          <w:tcPr>
            <w:tcW w:w="759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ABBD158" w14:textId="77777777" w:rsidR="005A252B" w:rsidRPr="00145610" w:rsidRDefault="005A252B" w:rsidP="00A33101">
            <w:pPr>
              <w:pStyle w:val="-"/>
              <w:spacing w:line="720" w:lineRule="auto"/>
              <w:jc w:val="left"/>
              <w:rPr>
                <w:rFonts w:eastAsia="Calibri"/>
                <w:color w:val="000000"/>
                <w:sz w:val="24"/>
                <w:szCs w:val="24"/>
              </w:rPr>
            </w:pPr>
          </w:p>
        </w:tc>
        <w:tc>
          <w:tcPr>
            <w:tcW w:w="73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25ADEC3" w14:textId="77777777" w:rsidR="005A252B" w:rsidRPr="00145610" w:rsidRDefault="005A252B" w:rsidP="00A33101">
            <w:pPr>
              <w:pStyle w:val="-"/>
              <w:spacing w:line="720" w:lineRule="auto"/>
              <w:jc w:val="left"/>
              <w:rPr>
                <w:rFonts w:eastAsia="Calibri"/>
                <w:color w:val="000000"/>
                <w:sz w:val="24"/>
                <w:szCs w:val="24"/>
              </w:rPr>
            </w:pPr>
          </w:p>
        </w:tc>
        <w:tc>
          <w:tcPr>
            <w:tcW w:w="1012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3207E62" w14:textId="77777777" w:rsidR="005A252B" w:rsidRPr="00145610" w:rsidRDefault="005A252B" w:rsidP="00A33101">
            <w:pPr>
              <w:pStyle w:val="-"/>
              <w:spacing w:line="720" w:lineRule="auto"/>
              <w:jc w:val="left"/>
              <w:rPr>
                <w:rFonts w:eastAsia="Calibri"/>
                <w:color w:val="000000"/>
                <w:sz w:val="24"/>
                <w:szCs w:val="24"/>
              </w:rPr>
            </w:pPr>
          </w:p>
        </w:tc>
      </w:tr>
      <w:tr w:rsidR="005A252B" w:rsidRPr="00130A88" w14:paraId="210CBB6B" w14:textId="77777777" w:rsidTr="00A33101">
        <w:trPr>
          <w:trHeight w:hRule="exact" w:val="430"/>
        </w:trPr>
        <w:tc>
          <w:tcPr>
            <w:tcW w:w="644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0B24BA1" w14:textId="77777777" w:rsidR="005A252B" w:rsidRPr="00145610" w:rsidRDefault="005A252B" w:rsidP="00A33101">
            <w:pPr>
              <w:pStyle w:val="-"/>
              <w:spacing w:line="720" w:lineRule="auto"/>
              <w:jc w:val="left"/>
              <w:rPr>
                <w:rFonts w:eastAsia="Calibri"/>
                <w:color w:val="000000"/>
                <w:sz w:val="24"/>
                <w:szCs w:val="24"/>
              </w:rPr>
            </w:pPr>
          </w:p>
        </w:tc>
        <w:tc>
          <w:tcPr>
            <w:tcW w:w="184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30C616B" w14:textId="77777777" w:rsidR="005A252B" w:rsidRPr="00145610" w:rsidRDefault="005A252B" w:rsidP="00A33101">
            <w:pPr>
              <w:pStyle w:val="-"/>
              <w:spacing w:line="720" w:lineRule="auto"/>
              <w:jc w:val="left"/>
              <w:rPr>
                <w:rFonts w:eastAsia="Calibri"/>
                <w:color w:val="000000"/>
                <w:sz w:val="24"/>
                <w:szCs w:val="24"/>
              </w:rPr>
            </w:pPr>
          </w:p>
        </w:tc>
        <w:tc>
          <w:tcPr>
            <w:tcW w:w="759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D01F827" w14:textId="77777777" w:rsidR="005A252B" w:rsidRPr="00145610" w:rsidRDefault="005A252B" w:rsidP="00A33101">
            <w:pPr>
              <w:pStyle w:val="-"/>
              <w:spacing w:line="720" w:lineRule="auto"/>
              <w:jc w:val="left"/>
              <w:rPr>
                <w:rFonts w:eastAsia="Calibri"/>
                <w:color w:val="000000"/>
                <w:sz w:val="24"/>
                <w:szCs w:val="24"/>
              </w:rPr>
            </w:pPr>
          </w:p>
        </w:tc>
        <w:tc>
          <w:tcPr>
            <w:tcW w:w="73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F999F14" w14:textId="77777777" w:rsidR="005A252B" w:rsidRPr="00145610" w:rsidRDefault="005A252B" w:rsidP="00A33101">
            <w:pPr>
              <w:pStyle w:val="-"/>
              <w:spacing w:line="720" w:lineRule="auto"/>
              <w:jc w:val="left"/>
              <w:rPr>
                <w:rFonts w:eastAsia="Calibri"/>
                <w:color w:val="000000"/>
                <w:sz w:val="24"/>
                <w:szCs w:val="24"/>
              </w:rPr>
            </w:pPr>
          </w:p>
        </w:tc>
        <w:tc>
          <w:tcPr>
            <w:tcW w:w="1012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378817E" w14:textId="77777777" w:rsidR="005A252B" w:rsidRPr="00145610" w:rsidRDefault="005A252B" w:rsidP="00A33101">
            <w:pPr>
              <w:pStyle w:val="-"/>
              <w:spacing w:line="720" w:lineRule="auto"/>
              <w:jc w:val="left"/>
              <w:rPr>
                <w:rFonts w:eastAsia="Calibri"/>
                <w:color w:val="000000"/>
                <w:sz w:val="24"/>
                <w:szCs w:val="24"/>
              </w:rPr>
            </w:pPr>
          </w:p>
        </w:tc>
      </w:tr>
      <w:tr w:rsidR="005A252B" w:rsidRPr="00130A88" w14:paraId="55CED3E4" w14:textId="77777777" w:rsidTr="00A33101">
        <w:trPr>
          <w:trHeight w:hRule="exact" w:val="430"/>
        </w:trPr>
        <w:tc>
          <w:tcPr>
            <w:tcW w:w="644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07EC49A" w14:textId="77777777" w:rsidR="005A252B" w:rsidRPr="00145610" w:rsidRDefault="005A252B" w:rsidP="00A33101">
            <w:pPr>
              <w:pStyle w:val="-"/>
              <w:spacing w:line="720" w:lineRule="auto"/>
              <w:jc w:val="left"/>
              <w:rPr>
                <w:rFonts w:eastAsia="Calibri"/>
                <w:color w:val="000000"/>
                <w:sz w:val="24"/>
                <w:szCs w:val="24"/>
              </w:rPr>
            </w:pPr>
          </w:p>
        </w:tc>
        <w:tc>
          <w:tcPr>
            <w:tcW w:w="184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A48FB6C" w14:textId="77777777" w:rsidR="005A252B" w:rsidRPr="00145610" w:rsidRDefault="005A252B" w:rsidP="00A33101">
            <w:pPr>
              <w:pStyle w:val="-"/>
              <w:spacing w:line="720" w:lineRule="auto"/>
              <w:jc w:val="left"/>
              <w:rPr>
                <w:rFonts w:eastAsia="Calibri"/>
                <w:color w:val="000000"/>
                <w:sz w:val="24"/>
                <w:szCs w:val="24"/>
              </w:rPr>
            </w:pPr>
          </w:p>
        </w:tc>
        <w:tc>
          <w:tcPr>
            <w:tcW w:w="759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CE22FE7" w14:textId="77777777" w:rsidR="005A252B" w:rsidRPr="00145610" w:rsidRDefault="005A252B" w:rsidP="00A33101">
            <w:pPr>
              <w:pStyle w:val="-"/>
              <w:spacing w:line="720" w:lineRule="auto"/>
              <w:jc w:val="left"/>
              <w:rPr>
                <w:rFonts w:eastAsia="Calibri"/>
                <w:color w:val="000000"/>
                <w:sz w:val="24"/>
                <w:szCs w:val="24"/>
              </w:rPr>
            </w:pPr>
          </w:p>
        </w:tc>
        <w:tc>
          <w:tcPr>
            <w:tcW w:w="73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C54BC2D" w14:textId="77777777" w:rsidR="005A252B" w:rsidRPr="00145610" w:rsidRDefault="005A252B" w:rsidP="00A33101">
            <w:pPr>
              <w:pStyle w:val="-"/>
              <w:spacing w:line="720" w:lineRule="auto"/>
              <w:jc w:val="left"/>
              <w:rPr>
                <w:rFonts w:eastAsia="Calibri"/>
                <w:color w:val="000000"/>
                <w:sz w:val="24"/>
                <w:szCs w:val="24"/>
              </w:rPr>
            </w:pPr>
          </w:p>
        </w:tc>
        <w:tc>
          <w:tcPr>
            <w:tcW w:w="1012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9C3C0F9" w14:textId="77777777" w:rsidR="005A252B" w:rsidRPr="00145610" w:rsidRDefault="005A252B" w:rsidP="00A33101">
            <w:pPr>
              <w:pStyle w:val="-"/>
              <w:spacing w:line="720" w:lineRule="auto"/>
              <w:jc w:val="left"/>
              <w:rPr>
                <w:rFonts w:eastAsia="Calibri"/>
                <w:color w:val="000000"/>
                <w:sz w:val="24"/>
                <w:szCs w:val="24"/>
              </w:rPr>
            </w:pPr>
          </w:p>
        </w:tc>
      </w:tr>
      <w:tr w:rsidR="005A252B" w:rsidRPr="00130A88" w14:paraId="288725A7" w14:textId="77777777" w:rsidTr="00A33101">
        <w:trPr>
          <w:trHeight w:hRule="exact" w:val="430"/>
        </w:trPr>
        <w:tc>
          <w:tcPr>
            <w:tcW w:w="644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AA3BDF2" w14:textId="77777777" w:rsidR="005A252B" w:rsidRPr="00145610" w:rsidRDefault="005A252B" w:rsidP="00A33101">
            <w:pPr>
              <w:pStyle w:val="-"/>
              <w:spacing w:line="720" w:lineRule="auto"/>
              <w:jc w:val="left"/>
              <w:rPr>
                <w:rFonts w:eastAsia="Calibri"/>
                <w:color w:val="000000"/>
                <w:sz w:val="24"/>
                <w:szCs w:val="24"/>
              </w:rPr>
            </w:pPr>
          </w:p>
        </w:tc>
        <w:tc>
          <w:tcPr>
            <w:tcW w:w="184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6BAF13C" w14:textId="77777777" w:rsidR="005A252B" w:rsidRPr="00145610" w:rsidRDefault="005A252B" w:rsidP="00A33101">
            <w:pPr>
              <w:pStyle w:val="-"/>
              <w:spacing w:line="720" w:lineRule="auto"/>
              <w:jc w:val="left"/>
              <w:rPr>
                <w:rFonts w:eastAsia="Calibri"/>
                <w:color w:val="000000"/>
                <w:sz w:val="24"/>
                <w:szCs w:val="24"/>
              </w:rPr>
            </w:pPr>
          </w:p>
        </w:tc>
        <w:tc>
          <w:tcPr>
            <w:tcW w:w="759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CC5829B" w14:textId="77777777" w:rsidR="005A252B" w:rsidRPr="00145610" w:rsidRDefault="005A252B" w:rsidP="00A33101">
            <w:pPr>
              <w:pStyle w:val="-"/>
              <w:spacing w:line="720" w:lineRule="auto"/>
              <w:jc w:val="left"/>
              <w:rPr>
                <w:rFonts w:eastAsia="Calibri"/>
                <w:color w:val="000000"/>
                <w:sz w:val="24"/>
                <w:szCs w:val="24"/>
              </w:rPr>
            </w:pPr>
          </w:p>
        </w:tc>
        <w:tc>
          <w:tcPr>
            <w:tcW w:w="73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0305F3B" w14:textId="77777777" w:rsidR="005A252B" w:rsidRPr="00145610" w:rsidRDefault="005A252B" w:rsidP="00A33101">
            <w:pPr>
              <w:pStyle w:val="-"/>
              <w:spacing w:line="720" w:lineRule="auto"/>
              <w:jc w:val="left"/>
              <w:rPr>
                <w:rFonts w:eastAsia="Calibri"/>
                <w:color w:val="000000"/>
                <w:sz w:val="24"/>
                <w:szCs w:val="24"/>
              </w:rPr>
            </w:pPr>
          </w:p>
        </w:tc>
        <w:tc>
          <w:tcPr>
            <w:tcW w:w="1012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AC23C11" w14:textId="77777777" w:rsidR="005A252B" w:rsidRPr="00145610" w:rsidRDefault="005A252B" w:rsidP="00A33101">
            <w:pPr>
              <w:pStyle w:val="-"/>
              <w:spacing w:line="720" w:lineRule="auto"/>
              <w:jc w:val="left"/>
              <w:rPr>
                <w:rFonts w:eastAsia="Calibri"/>
                <w:color w:val="000000"/>
                <w:sz w:val="24"/>
                <w:szCs w:val="24"/>
              </w:rPr>
            </w:pPr>
          </w:p>
        </w:tc>
      </w:tr>
    </w:tbl>
    <w:p w14:paraId="63EABE88" w14:textId="34B646ED" w:rsidR="00F87A53" w:rsidRDefault="00F87A53" w:rsidP="00CD1413">
      <w:pPr>
        <w:pStyle w:val="14"/>
        <w:numPr>
          <w:ilvl w:val="0"/>
          <w:numId w:val="1"/>
        </w:numPr>
        <w:tabs>
          <w:tab w:val="left" w:pos="709"/>
        </w:tabs>
        <w:spacing w:after="120" w:line="240" w:lineRule="auto"/>
        <w:ind w:hanging="568"/>
        <w:jc w:val="left"/>
      </w:pPr>
      <w:bookmarkStart w:id="35" w:name="_Toc175674131"/>
      <w:bookmarkStart w:id="36" w:name="_Toc134111014"/>
      <w:bookmarkStart w:id="37" w:name="_Toc134198034"/>
      <w:bookmarkStart w:id="38" w:name="_Toc341952454"/>
      <w:bookmarkStart w:id="39" w:name="_Toc375728386"/>
      <w:bookmarkStart w:id="40" w:name="_Toc440377970"/>
      <w:bookmarkStart w:id="41" w:name="_Toc455153935"/>
      <w:r>
        <w:t>Свидетельство об упаковывании</w:t>
      </w:r>
      <w:bookmarkEnd w:id="35"/>
    </w:p>
    <w:p w14:paraId="3E63EF14" w14:textId="7D3B0A49" w:rsidR="0000207B" w:rsidRPr="00F27A0A" w:rsidRDefault="00F87A53" w:rsidP="008F4C04">
      <w:pPr>
        <w:tabs>
          <w:tab w:val="left" w:pos="142"/>
        </w:tabs>
        <w:spacing w:line="240" w:lineRule="auto"/>
        <w:ind w:right="112" w:firstLine="709"/>
        <w:jc w:val="both"/>
      </w:pPr>
      <w:r>
        <w:rPr>
          <w:rStyle w:val="TimesNR12"/>
        </w:rPr>
        <w:t>Упакован ООО «</w:t>
      </w:r>
      <w:proofErr w:type="spellStart"/>
      <w:r>
        <w:rPr>
          <w:rStyle w:val="TimesNR12"/>
        </w:rPr>
        <w:t>Прософт</w:t>
      </w:r>
      <w:proofErr w:type="spellEnd"/>
      <w:r>
        <w:rPr>
          <w:rStyle w:val="TimesNR12"/>
        </w:rPr>
        <w:t>-Системы» согласно требованиям</w:t>
      </w:r>
      <w:r w:rsidR="00A03939">
        <w:rPr>
          <w:rStyle w:val="TimesNR12"/>
        </w:rPr>
        <w:t>,</w:t>
      </w:r>
      <w:r>
        <w:rPr>
          <w:rStyle w:val="TimesNR12"/>
        </w:rPr>
        <w:t xml:space="preserve"> </w:t>
      </w:r>
      <w:r w:rsidR="00A03939">
        <w:rPr>
          <w:rStyle w:val="TimesNR12"/>
        </w:rPr>
        <w:t>предусмотренным в действующей технической документации.</w:t>
      </w:r>
    </w:p>
    <w:tbl>
      <w:tblPr>
        <w:tblW w:w="1063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85"/>
        <w:gridCol w:w="2977"/>
        <w:gridCol w:w="2693"/>
        <w:gridCol w:w="2977"/>
      </w:tblGrid>
      <w:tr w:rsidR="0000207B" w:rsidRPr="00F27A0A" w14:paraId="389FFAC5" w14:textId="77777777" w:rsidTr="001F5376">
        <w:tc>
          <w:tcPr>
            <w:tcW w:w="198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D7A8A9" w14:textId="77777777" w:rsidR="0000207B" w:rsidRPr="00A03939" w:rsidRDefault="0000207B" w:rsidP="00CD1413">
            <w:pPr>
              <w:pStyle w:val="Standard"/>
              <w:keepNext/>
              <w:widowControl w:val="0"/>
              <w:jc w:val="center"/>
              <w:rPr>
                <w:rFonts w:ascii="Times New Roman" w:eastAsia="Times New Roman" w:hAnsi="Times New Roman"/>
                <w:sz w:val="24"/>
                <w:szCs w:val="24"/>
                <w:u w:val="single"/>
              </w:rPr>
            </w:pPr>
            <w:r w:rsidRPr="00A03939">
              <w:rPr>
                <w:rFonts w:ascii="Times New Roman" w:eastAsia="Times New Roman" w:hAnsi="Times New Roman"/>
                <w:sz w:val="24"/>
                <w:szCs w:val="24"/>
                <w:u w:val="single"/>
              </w:rPr>
              <w:t>{Должность}</w:t>
            </w:r>
          </w:p>
        </w:tc>
        <w:tc>
          <w:tcPr>
            <w:tcW w:w="297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6E1F6E" w14:textId="77777777" w:rsidR="0000207B" w:rsidRPr="00A03939" w:rsidRDefault="0000207B" w:rsidP="00CD1413">
            <w:pPr>
              <w:pStyle w:val="Standard"/>
              <w:keepNext/>
              <w:widowControl w:val="0"/>
              <w:ind w:left="-111" w:right="-104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03939">
              <w:rPr>
                <w:rFonts w:ascii="Times New Roman" w:eastAsia="Times New Roman" w:hAnsi="Times New Roman"/>
                <w:sz w:val="24"/>
                <w:szCs w:val="24"/>
              </w:rPr>
              <w:t>___________</w:t>
            </w:r>
          </w:p>
        </w:tc>
        <w:tc>
          <w:tcPr>
            <w:tcW w:w="269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B8961A" w14:textId="77777777" w:rsidR="0000207B" w:rsidRPr="00A03939" w:rsidRDefault="0000207B" w:rsidP="00CD1413">
            <w:pPr>
              <w:pStyle w:val="Standard"/>
              <w:keepNext/>
              <w:widowControl w:val="0"/>
              <w:jc w:val="center"/>
              <w:rPr>
                <w:sz w:val="24"/>
                <w:szCs w:val="24"/>
              </w:rPr>
            </w:pPr>
            <w:r w:rsidRPr="00A03939">
              <w:rPr>
                <w:rFonts w:ascii="Times New Roman" w:hAnsi="Times New Roman"/>
                <w:sz w:val="24"/>
                <w:szCs w:val="24"/>
                <w:u w:val="single"/>
              </w:rPr>
              <w:t>{подпись}</w:t>
            </w:r>
          </w:p>
        </w:tc>
        <w:tc>
          <w:tcPr>
            <w:tcW w:w="297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6346CC" w14:textId="77777777" w:rsidR="0000207B" w:rsidRPr="00A03939" w:rsidRDefault="0000207B" w:rsidP="00CD1413">
            <w:pPr>
              <w:pStyle w:val="Standard"/>
              <w:keepNext/>
              <w:widowControl w:val="0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A03939">
              <w:rPr>
                <w:rFonts w:ascii="Times New Roman" w:hAnsi="Times New Roman"/>
                <w:sz w:val="24"/>
                <w:szCs w:val="24"/>
                <w:u w:val="single"/>
              </w:rPr>
              <w:t>{дата изготовления}</w:t>
            </w:r>
          </w:p>
        </w:tc>
      </w:tr>
      <w:tr w:rsidR="0000207B" w:rsidRPr="00C60825" w14:paraId="50CE1208" w14:textId="77777777" w:rsidTr="001F5376">
        <w:tc>
          <w:tcPr>
            <w:tcW w:w="198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64184D" w14:textId="77777777" w:rsidR="0000207B" w:rsidRPr="00A03939" w:rsidRDefault="0000207B" w:rsidP="00CD1413">
            <w:pPr>
              <w:pStyle w:val="Standard"/>
              <w:keepNext/>
              <w:widowControl w:val="0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03939">
              <w:rPr>
                <w:rFonts w:ascii="Times New Roman" w:eastAsia="Times New Roman" w:hAnsi="Times New Roman"/>
                <w:sz w:val="24"/>
                <w:szCs w:val="24"/>
              </w:rPr>
              <w:t>должность</w:t>
            </w:r>
          </w:p>
        </w:tc>
        <w:tc>
          <w:tcPr>
            <w:tcW w:w="297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053FC7" w14:textId="77777777" w:rsidR="0000207B" w:rsidRPr="00A03939" w:rsidRDefault="0000207B" w:rsidP="00CD1413">
            <w:pPr>
              <w:pStyle w:val="Standard"/>
              <w:keepNext/>
              <w:widowControl w:val="0"/>
              <w:ind w:left="-111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03939">
              <w:rPr>
                <w:rFonts w:ascii="Times New Roman" w:eastAsia="Times New Roman" w:hAnsi="Times New Roman"/>
                <w:sz w:val="24"/>
                <w:szCs w:val="24"/>
              </w:rPr>
              <w:t>личная подпись</w:t>
            </w:r>
          </w:p>
        </w:tc>
        <w:tc>
          <w:tcPr>
            <w:tcW w:w="269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6C8E3B" w14:textId="77777777" w:rsidR="0000207B" w:rsidRPr="00A03939" w:rsidRDefault="0000207B" w:rsidP="00CD1413">
            <w:pPr>
              <w:pStyle w:val="Standard"/>
              <w:keepNext/>
              <w:widowControl w:val="0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03939">
              <w:rPr>
                <w:rFonts w:ascii="Times New Roman" w:eastAsia="Times New Roman" w:hAnsi="Times New Roman"/>
                <w:sz w:val="24"/>
                <w:szCs w:val="24"/>
              </w:rPr>
              <w:t>расшифровка подписи</w:t>
            </w:r>
          </w:p>
        </w:tc>
        <w:tc>
          <w:tcPr>
            <w:tcW w:w="297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995E94" w14:textId="77777777" w:rsidR="0000207B" w:rsidRPr="00A03939" w:rsidRDefault="0000207B" w:rsidP="00CD1413">
            <w:pPr>
              <w:pStyle w:val="Standard"/>
              <w:keepNext/>
              <w:widowControl w:val="0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03939">
              <w:rPr>
                <w:rFonts w:ascii="Times New Roman" w:eastAsia="Times New Roman" w:hAnsi="Times New Roman"/>
                <w:sz w:val="24"/>
                <w:szCs w:val="24"/>
              </w:rPr>
              <w:t>число, месяц, год</w:t>
            </w:r>
          </w:p>
        </w:tc>
      </w:tr>
    </w:tbl>
    <w:p w14:paraId="4CFF4135" w14:textId="4A698632" w:rsidR="001D226A" w:rsidRDefault="001D226A" w:rsidP="001D226A">
      <w:pPr>
        <w:spacing w:after="0" w:line="240" w:lineRule="auto"/>
      </w:pPr>
    </w:p>
    <w:p w14:paraId="0BDB8C1D" w14:textId="77777777" w:rsidR="00A33101" w:rsidRDefault="00A33101" w:rsidP="001D226A">
      <w:pPr>
        <w:spacing w:after="0" w:line="240" w:lineRule="auto"/>
      </w:pPr>
    </w:p>
    <w:p w14:paraId="294DC329" w14:textId="6ECFC226" w:rsidR="00F87A53" w:rsidRDefault="00E57428" w:rsidP="00CD1413">
      <w:pPr>
        <w:pStyle w:val="14"/>
        <w:numPr>
          <w:ilvl w:val="0"/>
          <w:numId w:val="1"/>
        </w:numPr>
        <w:tabs>
          <w:tab w:val="left" w:pos="709"/>
        </w:tabs>
        <w:spacing w:after="120" w:line="240" w:lineRule="auto"/>
        <w:ind w:hanging="568"/>
        <w:jc w:val="left"/>
      </w:pPr>
      <w:bookmarkStart w:id="42" w:name="_Toc175674132"/>
      <w:r>
        <w:lastRenderedPageBreak/>
        <w:t>Свидетельство о приемке</w:t>
      </w:r>
      <w:bookmarkEnd w:id="42"/>
    </w:p>
    <w:p w14:paraId="6BA7D3F6" w14:textId="2D670273" w:rsidR="00E57428" w:rsidRDefault="00E57428" w:rsidP="00CD1413">
      <w:pPr>
        <w:pStyle w:val="a9"/>
        <w:rPr>
          <w:rStyle w:val="TimesNR12"/>
          <w:lang w:val="ru-RU"/>
        </w:rPr>
      </w:pPr>
      <w:bookmarkStart w:id="43" w:name="_Hlk173855625"/>
      <w:r>
        <w:rPr>
          <w:rStyle w:val="TimesNR12"/>
          <w:lang w:val="ru-RU"/>
        </w:rPr>
        <w:t>Изготовлен</w:t>
      </w:r>
      <w:r w:rsidR="00881E1B" w:rsidRPr="00881E1B">
        <w:rPr>
          <w:rStyle w:val="TimesNR12"/>
          <w:lang w:val="ru-RU"/>
        </w:rPr>
        <w:t xml:space="preserve"> и принят в соответствии с </w:t>
      </w:r>
      <w:r w:rsidR="00DE4D60">
        <w:rPr>
          <w:rStyle w:val="TimesNR12"/>
          <w:lang w:val="ru-RU"/>
        </w:rPr>
        <w:t>техническими условиями ПБКМ.424359.0</w:t>
      </w:r>
      <w:r w:rsidR="00145610">
        <w:rPr>
          <w:rStyle w:val="TimesNR12"/>
          <w:lang w:val="ru-RU"/>
        </w:rPr>
        <w:t>40</w:t>
      </w:r>
      <w:r w:rsidR="00DE4D60">
        <w:rPr>
          <w:rStyle w:val="TimesNR12"/>
          <w:lang w:val="ru-RU"/>
        </w:rPr>
        <w:t xml:space="preserve"> ТУ </w:t>
      </w:r>
      <w:r w:rsidR="00881E1B" w:rsidRPr="00DE4D60">
        <w:rPr>
          <w:lang w:val="ru-RU"/>
        </w:rPr>
        <w:t>и</w:t>
      </w:r>
      <w:r w:rsidR="00DE4D60">
        <w:rPr>
          <w:lang w:val="ru-RU"/>
        </w:rPr>
        <w:t> </w:t>
      </w:r>
      <w:r w:rsidR="00881E1B" w:rsidRPr="00DE4D60">
        <w:rPr>
          <w:lang w:val="ru-RU"/>
        </w:rPr>
        <w:t>признан</w:t>
      </w:r>
      <w:r w:rsidR="00881E1B" w:rsidRPr="00881E1B">
        <w:rPr>
          <w:rStyle w:val="TimesNR12"/>
          <w:lang w:val="ru-RU"/>
        </w:rPr>
        <w:t xml:space="preserve"> годным для эксплуатации</w:t>
      </w:r>
      <w:r w:rsidR="00881E1B">
        <w:rPr>
          <w:rStyle w:val="TimesNR12"/>
          <w:lang w:val="ru-RU"/>
        </w:rPr>
        <w:t>.</w:t>
      </w:r>
    </w:p>
    <w:bookmarkEnd w:id="43"/>
    <w:p w14:paraId="259DE8C5" w14:textId="1481C121" w:rsidR="008B5B39" w:rsidRDefault="0000207B" w:rsidP="008B5B39">
      <w:pPr>
        <w:spacing w:after="120" w:line="240" w:lineRule="auto"/>
        <w:rPr>
          <w:szCs w:val="24"/>
        </w:rPr>
      </w:pPr>
      <w:r w:rsidRPr="00A03939">
        <w:rPr>
          <w:szCs w:val="24"/>
        </w:rPr>
        <w:t>Представитель ОТК</w:t>
      </w:r>
    </w:p>
    <w:tbl>
      <w:tblPr>
        <w:tblW w:w="1091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43"/>
        <w:gridCol w:w="2977"/>
        <w:gridCol w:w="2977"/>
        <w:gridCol w:w="3118"/>
      </w:tblGrid>
      <w:tr w:rsidR="0000207B" w:rsidRPr="00A03939" w14:paraId="0986C285" w14:textId="77777777" w:rsidTr="001F5376">
        <w:tc>
          <w:tcPr>
            <w:tcW w:w="184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FBB320" w14:textId="77777777" w:rsidR="0000207B" w:rsidRPr="00A03939" w:rsidRDefault="0000207B" w:rsidP="00CD1413">
            <w:pPr>
              <w:pStyle w:val="Standard"/>
              <w:keepNext/>
              <w:widowControl w:val="0"/>
              <w:jc w:val="lef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03939">
              <w:rPr>
                <w:rFonts w:ascii="Times New Roman" w:eastAsia="Times New Roman" w:hAnsi="Times New Roman"/>
                <w:sz w:val="24"/>
                <w:szCs w:val="24"/>
              </w:rPr>
              <w:t>М.П.</w:t>
            </w:r>
          </w:p>
        </w:tc>
        <w:tc>
          <w:tcPr>
            <w:tcW w:w="297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138F18" w14:textId="77777777" w:rsidR="0000207B" w:rsidRPr="00A03939" w:rsidRDefault="0000207B" w:rsidP="00CD1413">
            <w:pPr>
              <w:pStyle w:val="Standard"/>
              <w:keepNext/>
              <w:widowControl w:val="0"/>
              <w:ind w:left="-111" w:right="-104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03939">
              <w:rPr>
                <w:rFonts w:ascii="Times New Roman" w:eastAsia="Times New Roman" w:hAnsi="Times New Roman"/>
                <w:sz w:val="24"/>
                <w:szCs w:val="24"/>
              </w:rPr>
              <w:t>___________</w:t>
            </w:r>
          </w:p>
        </w:tc>
        <w:tc>
          <w:tcPr>
            <w:tcW w:w="297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655598" w14:textId="77777777" w:rsidR="0000207B" w:rsidRPr="00A03939" w:rsidRDefault="0000207B" w:rsidP="00CD1413">
            <w:pPr>
              <w:pStyle w:val="Standard"/>
              <w:keepNext/>
              <w:widowControl w:val="0"/>
              <w:jc w:val="center"/>
              <w:rPr>
                <w:sz w:val="24"/>
                <w:szCs w:val="24"/>
              </w:rPr>
            </w:pPr>
            <w:r w:rsidRPr="00A03939">
              <w:rPr>
                <w:rFonts w:ascii="Times New Roman" w:hAnsi="Times New Roman"/>
                <w:sz w:val="24"/>
                <w:szCs w:val="24"/>
                <w:u w:val="single"/>
              </w:rPr>
              <w:t>Казначеев Р.А.</w:t>
            </w:r>
          </w:p>
        </w:tc>
        <w:tc>
          <w:tcPr>
            <w:tcW w:w="311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91AC2A" w14:textId="77777777" w:rsidR="0000207B" w:rsidRPr="00A03939" w:rsidRDefault="0000207B" w:rsidP="00CD1413">
            <w:pPr>
              <w:pStyle w:val="Standard"/>
              <w:keepNext/>
              <w:widowControl w:val="0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A03939">
              <w:rPr>
                <w:rFonts w:ascii="Times New Roman" w:hAnsi="Times New Roman"/>
                <w:sz w:val="24"/>
                <w:szCs w:val="24"/>
                <w:u w:val="single"/>
              </w:rPr>
              <w:t>{дата изготовления}</w:t>
            </w:r>
          </w:p>
        </w:tc>
      </w:tr>
      <w:tr w:rsidR="0000207B" w:rsidRPr="00A03939" w14:paraId="07741C6E" w14:textId="77777777" w:rsidTr="001F5376">
        <w:tc>
          <w:tcPr>
            <w:tcW w:w="184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E11414" w14:textId="77777777" w:rsidR="0000207B" w:rsidRPr="00A03939" w:rsidRDefault="0000207B" w:rsidP="00CD1413">
            <w:pPr>
              <w:pStyle w:val="Standard"/>
              <w:keepNext/>
              <w:widowControl w:val="0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CBF9BE" w14:textId="77777777" w:rsidR="0000207B" w:rsidRPr="00A03939" w:rsidRDefault="0000207B" w:rsidP="008F4C04">
            <w:pPr>
              <w:pStyle w:val="Standard"/>
              <w:keepNext/>
              <w:widowControl w:val="0"/>
              <w:spacing w:line="288" w:lineRule="auto"/>
              <w:ind w:left="-113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03939">
              <w:rPr>
                <w:rFonts w:ascii="Times New Roman" w:eastAsia="Times New Roman" w:hAnsi="Times New Roman"/>
                <w:sz w:val="24"/>
                <w:szCs w:val="24"/>
              </w:rPr>
              <w:t>личная подпись</w:t>
            </w:r>
          </w:p>
        </w:tc>
        <w:tc>
          <w:tcPr>
            <w:tcW w:w="297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38A385" w14:textId="77777777" w:rsidR="0000207B" w:rsidRPr="00A03939" w:rsidRDefault="0000207B" w:rsidP="00CD1413">
            <w:pPr>
              <w:pStyle w:val="Standard"/>
              <w:keepNext/>
              <w:widowControl w:val="0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03939">
              <w:rPr>
                <w:rFonts w:ascii="Times New Roman" w:eastAsia="Times New Roman" w:hAnsi="Times New Roman"/>
                <w:sz w:val="24"/>
                <w:szCs w:val="24"/>
              </w:rPr>
              <w:t>расшифровка подписи</w:t>
            </w:r>
          </w:p>
        </w:tc>
        <w:tc>
          <w:tcPr>
            <w:tcW w:w="311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E619AF" w14:textId="77777777" w:rsidR="0000207B" w:rsidRPr="00A03939" w:rsidRDefault="0000207B" w:rsidP="00CD1413">
            <w:pPr>
              <w:pStyle w:val="Standard"/>
              <w:keepNext/>
              <w:widowControl w:val="0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03939">
              <w:rPr>
                <w:rFonts w:ascii="Times New Roman" w:eastAsia="Times New Roman" w:hAnsi="Times New Roman"/>
                <w:sz w:val="24"/>
                <w:szCs w:val="24"/>
              </w:rPr>
              <w:t>число, месяц, год</w:t>
            </w:r>
          </w:p>
        </w:tc>
      </w:tr>
    </w:tbl>
    <w:p w14:paraId="246C907F" w14:textId="77777777" w:rsidR="001D226A" w:rsidRPr="001D226A" w:rsidRDefault="001D226A" w:rsidP="001D226A">
      <w:pPr>
        <w:pStyle w:val="a9"/>
        <w:spacing w:line="120" w:lineRule="auto"/>
        <w:ind w:firstLine="0"/>
        <w:rPr>
          <w:lang w:val="ru-RU"/>
        </w:rPr>
      </w:pPr>
    </w:p>
    <w:p w14:paraId="30A717C4" w14:textId="1B4E638C" w:rsidR="00897085" w:rsidRDefault="00752E7F" w:rsidP="00CD1413">
      <w:pPr>
        <w:pStyle w:val="14"/>
        <w:numPr>
          <w:ilvl w:val="0"/>
          <w:numId w:val="1"/>
        </w:numPr>
        <w:tabs>
          <w:tab w:val="left" w:pos="709"/>
        </w:tabs>
        <w:spacing w:after="120" w:line="240" w:lineRule="auto"/>
        <w:ind w:hanging="568"/>
        <w:jc w:val="left"/>
      </w:pPr>
      <w:bookmarkStart w:id="44" w:name="_Toc175674133"/>
      <w:r>
        <w:t>Гарантии изготовителя</w:t>
      </w:r>
      <w:bookmarkEnd w:id="36"/>
      <w:bookmarkEnd w:id="37"/>
      <w:bookmarkEnd w:id="38"/>
      <w:bookmarkEnd w:id="39"/>
      <w:bookmarkEnd w:id="40"/>
      <w:bookmarkEnd w:id="41"/>
      <w:bookmarkEnd w:id="44"/>
    </w:p>
    <w:p w14:paraId="5AFB7205" w14:textId="505199F7" w:rsidR="00A33101" w:rsidRPr="00A33101" w:rsidRDefault="00EA14F1" w:rsidP="00A33101">
      <w:pPr>
        <w:pStyle w:val="--2"/>
        <w:numPr>
          <w:ilvl w:val="1"/>
          <w:numId w:val="23"/>
        </w:numPr>
        <w:ind w:left="0" w:firstLine="709"/>
      </w:pPr>
      <w:r w:rsidRPr="00BF7883">
        <w:t xml:space="preserve">Изготовитель гарантирует </w:t>
      </w:r>
      <w:r w:rsidR="008B5B39" w:rsidRPr="00BF7883">
        <w:t>соответствие</w:t>
      </w:r>
      <w:r w:rsidRPr="00BF7883">
        <w:t xml:space="preserve"> изделия требованиям технических условий ПБКМ.424359.0</w:t>
      </w:r>
      <w:r w:rsidR="001D226A">
        <w:t>40</w:t>
      </w:r>
      <w:r w:rsidRPr="00BF7883">
        <w:t xml:space="preserve"> ТУ при соблюдении порядка (правил) транспортирования, хранения, монтажа и </w:t>
      </w:r>
      <w:r w:rsidR="00145610">
        <w:t xml:space="preserve">эксплуатации компонентов системы, </w:t>
      </w:r>
      <w:r w:rsidR="00A33101" w:rsidRPr="00A33101">
        <w:t>описанных в документах:</w:t>
      </w:r>
    </w:p>
    <w:p w14:paraId="7B520AC5" w14:textId="77777777" w:rsidR="00A33101" w:rsidRPr="00A33101" w:rsidRDefault="00A33101" w:rsidP="00A33101">
      <w:pPr>
        <w:pStyle w:val="--2"/>
        <w:numPr>
          <w:ilvl w:val="0"/>
          <w:numId w:val="26"/>
        </w:numPr>
        <w:ind w:left="0" w:firstLine="709"/>
        <w:jc w:val="both"/>
      </w:pPr>
      <w:r w:rsidRPr="00A33101">
        <w:t xml:space="preserve">ПБКМ.424359.040 РЭ. Руководство по эксплуатации. Контроллеры многофункциональные ARIS-11xx; </w:t>
      </w:r>
    </w:p>
    <w:p w14:paraId="1574296C" w14:textId="77777777" w:rsidR="00A33101" w:rsidRPr="00A33101" w:rsidRDefault="00A33101" w:rsidP="00A33101">
      <w:pPr>
        <w:pStyle w:val="--2"/>
        <w:numPr>
          <w:ilvl w:val="0"/>
          <w:numId w:val="26"/>
        </w:numPr>
        <w:ind w:left="0" w:firstLine="709"/>
        <w:jc w:val="both"/>
      </w:pPr>
      <w:r w:rsidRPr="00A33101">
        <w:t>ПБКМ.424359.019 РЭ. Руководство по эксплуатации. Контролеры электрического присоединения ARIS-22хх;</w:t>
      </w:r>
    </w:p>
    <w:p w14:paraId="2465BF78" w14:textId="77777777" w:rsidR="00A33101" w:rsidRPr="00A33101" w:rsidRDefault="00A33101" w:rsidP="00A33101">
      <w:pPr>
        <w:pStyle w:val="--2"/>
        <w:numPr>
          <w:ilvl w:val="0"/>
          <w:numId w:val="26"/>
        </w:numPr>
        <w:ind w:left="0" w:firstLine="709"/>
        <w:jc w:val="both"/>
      </w:pPr>
      <w:r w:rsidRPr="00A33101">
        <w:t>ПБКМ.424359.016 РЭ. Руководство по эксплуатации. Контроллеры многофункциональные ARIS-28хх;</w:t>
      </w:r>
    </w:p>
    <w:p w14:paraId="6E6F3103" w14:textId="77777777" w:rsidR="00A33101" w:rsidRPr="00A33101" w:rsidRDefault="00A33101" w:rsidP="00A33101">
      <w:pPr>
        <w:pStyle w:val="--2"/>
        <w:numPr>
          <w:ilvl w:val="0"/>
          <w:numId w:val="26"/>
        </w:numPr>
        <w:ind w:left="0" w:firstLine="709"/>
        <w:jc w:val="both"/>
      </w:pPr>
      <w:r w:rsidRPr="00A33101">
        <w:t>ПБКМ.424359.020 РЭ. Руководство по эксплуатации. Контроллеры многофункциональные ARIS – 42хх;</w:t>
      </w:r>
    </w:p>
    <w:p w14:paraId="3AB838CD" w14:textId="77777777" w:rsidR="00A33101" w:rsidRPr="00A33101" w:rsidRDefault="00A33101" w:rsidP="00A33101">
      <w:pPr>
        <w:pStyle w:val="--2"/>
        <w:numPr>
          <w:ilvl w:val="0"/>
          <w:numId w:val="26"/>
        </w:numPr>
        <w:ind w:left="0" w:firstLine="709"/>
        <w:jc w:val="both"/>
      </w:pPr>
      <w:r w:rsidRPr="00A33101">
        <w:t>ПБКМ.424359.022 РЭ. Руководство по эксплуатации. Контроллеры коммуникационные ARIS-48xx;</w:t>
      </w:r>
    </w:p>
    <w:p w14:paraId="4867DBED" w14:textId="77777777" w:rsidR="00A33101" w:rsidRPr="00A33101" w:rsidRDefault="00A33101" w:rsidP="00A33101">
      <w:pPr>
        <w:pStyle w:val="--2"/>
        <w:numPr>
          <w:ilvl w:val="0"/>
          <w:numId w:val="26"/>
        </w:numPr>
        <w:ind w:left="0" w:firstLine="709"/>
        <w:jc w:val="both"/>
      </w:pPr>
      <w:r w:rsidRPr="00A33101">
        <w:t>ПБКМ.466219.001 РЭ. Руководство по эксплуатации. Сервер промышленный ARIS-68хх;</w:t>
      </w:r>
    </w:p>
    <w:p w14:paraId="536CE990" w14:textId="77777777" w:rsidR="00A33101" w:rsidRPr="00A33101" w:rsidRDefault="00A33101" w:rsidP="00A33101">
      <w:pPr>
        <w:pStyle w:val="--2"/>
        <w:numPr>
          <w:ilvl w:val="0"/>
          <w:numId w:val="26"/>
        </w:numPr>
        <w:ind w:left="0" w:firstLine="709"/>
        <w:jc w:val="both"/>
      </w:pPr>
      <w:r w:rsidRPr="00A33101">
        <w:t>ПБКМ.403519.001-2.1 РЭ. Руководство по эксплуатации. Устройства синхронизации времени ИСС;</w:t>
      </w:r>
    </w:p>
    <w:p w14:paraId="34D178F2" w14:textId="5A37EFD6" w:rsidR="00145610" w:rsidRDefault="00A33101" w:rsidP="00A33101">
      <w:pPr>
        <w:pStyle w:val="--2"/>
        <w:numPr>
          <w:ilvl w:val="0"/>
          <w:numId w:val="26"/>
        </w:numPr>
        <w:ind w:left="0" w:firstLine="709"/>
        <w:jc w:val="both"/>
      </w:pPr>
      <w:r w:rsidRPr="00A33101">
        <w:t xml:space="preserve">RU.76499597.62.01.29-01 31 01. Описание системы. </w:t>
      </w:r>
      <w:proofErr w:type="spellStart"/>
      <w:r w:rsidRPr="00A33101">
        <w:t>Redkit</w:t>
      </w:r>
      <w:proofErr w:type="spellEnd"/>
      <w:r w:rsidRPr="00A33101">
        <w:t xml:space="preserve"> SCADA 2.0.</w:t>
      </w:r>
    </w:p>
    <w:p w14:paraId="3FAB1DD2" w14:textId="6993EB87" w:rsidR="001D226A" w:rsidRDefault="001D226A" w:rsidP="006C1D07">
      <w:pPr>
        <w:pStyle w:val="11"/>
      </w:pPr>
      <w:r>
        <w:t>Гарантийный срок хранения - в соответствии с руководством по эксплуатации и паспортом-формуляром на компонент системы.</w:t>
      </w:r>
    </w:p>
    <w:p w14:paraId="22A3E5D8" w14:textId="77777777" w:rsidR="001D226A" w:rsidRDefault="001D226A" w:rsidP="001D226A">
      <w:pPr>
        <w:pStyle w:val="11"/>
      </w:pPr>
      <w:r>
        <w:t>Гарантийный срок эксплуатации - в соответствии с руководством по эксплуатации и паспортом-формуляром на компонент системы.</w:t>
      </w:r>
    </w:p>
    <w:p w14:paraId="43E2F6EB" w14:textId="10A6F71B" w:rsidR="00EA14F1" w:rsidRPr="00EC2175" w:rsidRDefault="001D226A" w:rsidP="001D226A">
      <w:pPr>
        <w:pStyle w:val="11"/>
      </w:pPr>
      <w:r>
        <w:t>По истечении гарантийного срока эксплуатации сервисное обслуживание осуществляется в пределах срока службы изделия по отдельному договору с предприятием-изготовителем.</w:t>
      </w:r>
    </w:p>
    <w:p w14:paraId="2EA40306" w14:textId="452D41F0" w:rsidR="00E57428" w:rsidRPr="001D226A" w:rsidRDefault="00DE4D60" w:rsidP="001D226A">
      <w:pPr>
        <w:pStyle w:val="11"/>
      </w:pPr>
      <w:r w:rsidRPr="00AF2723">
        <w:t xml:space="preserve">Изготовитель осуществляет прием сообщений о недостатках от потребителей на портале </w:t>
      </w:r>
      <w:r>
        <w:t>support.prosyst.ru</w:t>
      </w:r>
      <w:r w:rsidRPr="007638D5">
        <w:t xml:space="preserve">, </w:t>
      </w:r>
      <w:r w:rsidRPr="00AF2723">
        <w:t xml:space="preserve">по телефону +7 (343) 310-11-10 и электронной почте </w:t>
      </w:r>
      <w:hyperlink r:id="rId10" w:history="1">
        <w:r w:rsidRPr="00D01432">
          <w:rPr>
            <w:rStyle w:val="ae"/>
          </w:rPr>
          <w:t>support@prosyst.r</w:t>
        </w:r>
        <w:r w:rsidRPr="007638D5">
          <w:rPr>
            <w:rStyle w:val="ae"/>
            <w:lang w:val="en-US"/>
          </w:rPr>
          <w:t>u</w:t>
        </w:r>
      </w:hyperlink>
      <w:r w:rsidRPr="00AF2723">
        <w:t>.</w:t>
      </w:r>
    </w:p>
    <w:p w14:paraId="7FC620AD" w14:textId="77777777" w:rsidR="00A03939" w:rsidRDefault="00A03939" w:rsidP="00A03939">
      <w:pPr>
        <w:pStyle w:val="14"/>
        <w:numPr>
          <w:ilvl w:val="0"/>
          <w:numId w:val="1"/>
        </w:numPr>
        <w:tabs>
          <w:tab w:val="left" w:pos="709"/>
        </w:tabs>
        <w:spacing w:after="120"/>
        <w:jc w:val="left"/>
      </w:pPr>
      <w:bookmarkStart w:id="45" w:name="_Toc134111018"/>
      <w:bookmarkStart w:id="46" w:name="_Toc134198038"/>
      <w:bookmarkStart w:id="47" w:name="_Hlk176271034"/>
      <w:r>
        <w:t>Особые отметки</w:t>
      </w:r>
      <w:bookmarkEnd w:id="45"/>
      <w:bookmarkEnd w:id="46"/>
    </w:p>
    <w:p w14:paraId="6EE078BE" w14:textId="77777777" w:rsidR="00A03939" w:rsidRPr="005F374E" w:rsidRDefault="00A03939" w:rsidP="00A03939">
      <w:pPr>
        <w:pStyle w:val="a9"/>
      </w:pPr>
    </w:p>
    <w:tbl>
      <w:tblPr>
        <w:tblStyle w:val="aff"/>
        <w:tblW w:w="10196" w:type="dxa"/>
        <w:tblLayout w:type="fixed"/>
        <w:tblLook w:val="04A0" w:firstRow="1" w:lastRow="0" w:firstColumn="1" w:lastColumn="0" w:noHBand="0" w:noVBand="1"/>
      </w:tblPr>
      <w:tblGrid>
        <w:gridCol w:w="10196"/>
      </w:tblGrid>
      <w:tr w:rsidR="00A03939" w14:paraId="6D6ECCC9" w14:textId="77777777" w:rsidTr="00797828">
        <w:tc>
          <w:tcPr>
            <w:tcW w:w="10196" w:type="dxa"/>
            <w:tcBorders>
              <w:left w:val="nil"/>
              <w:bottom w:val="single" w:sz="6" w:space="0" w:color="000000"/>
              <w:right w:val="nil"/>
            </w:tcBorders>
          </w:tcPr>
          <w:p w14:paraId="34850071" w14:textId="77777777" w:rsidR="00A03939" w:rsidRDefault="00A03939" w:rsidP="00797828">
            <w:pPr>
              <w:pStyle w:val="a9"/>
            </w:pPr>
          </w:p>
        </w:tc>
      </w:tr>
      <w:tr w:rsidR="00A03939" w14:paraId="488A1E5B" w14:textId="77777777" w:rsidTr="00797828">
        <w:tc>
          <w:tcPr>
            <w:tcW w:w="1019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4EB31DC6" w14:textId="77777777" w:rsidR="00A03939" w:rsidRDefault="00A03939" w:rsidP="00797828">
            <w:pPr>
              <w:pStyle w:val="a9"/>
            </w:pPr>
          </w:p>
        </w:tc>
      </w:tr>
      <w:tr w:rsidR="00A03939" w14:paraId="2E529FCF" w14:textId="77777777" w:rsidTr="00797828">
        <w:tc>
          <w:tcPr>
            <w:tcW w:w="1019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75BB5256" w14:textId="77777777" w:rsidR="00A03939" w:rsidRDefault="00A03939" w:rsidP="00797828">
            <w:pPr>
              <w:pStyle w:val="a9"/>
            </w:pPr>
          </w:p>
        </w:tc>
      </w:tr>
      <w:tr w:rsidR="00A03939" w14:paraId="7ACD7D26" w14:textId="77777777" w:rsidTr="00797828">
        <w:tc>
          <w:tcPr>
            <w:tcW w:w="1019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32C997B3" w14:textId="77777777" w:rsidR="00A03939" w:rsidRDefault="00A03939" w:rsidP="00797828">
            <w:pPr>
              <w:pStyle w:val="a9"/>
            </w:pPr>
          </w:p>
        </w:tc>
      </w:tr>
      <w:tr w:rsidR="00A03939" w14:paraId="19CFF9E4" w14:textId="77777777" w:rsidTr="00797828">
        <w:tc>
          <w:tcPr>
            <w:tcW w:w="1019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384713D1" w14:textId="77777777" w:rsidR="00A03939" w:rsidRDefault="00A03939" w:rsidP="00797828">
            <w:pPr>
              <w:pStyle w:val="a9"/>
            </w:pPr>
          </w:p>
        </w:tc>
      </w:tr>
      <w:tr w:rsidR="00A03939" w14:paraId="08F8A911" w14:textId="77777777" w:rsidTr="00797828">
        <w:tc>
          <w:tcPr>
            <w:tcW w:w="1019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5AB265CF" w14:textId="77777777" w:rsidR="00A03939" w:rsidRDefault="00A03939" w:rsidP="00797828">
            <w:pPr>
              <w:pStyle w:val="a9"/>
            </w:pPr>
          </w:p>
        </w:tc>
      </w:tr>
      <w:tr w:rsidR="00A03939" w14:paraId="6CA92E34" w14:textId="77777777" w:rsidTr="00797828">
        <w:tc>
          <w:tcPr>
            <w:tcW w:w="1019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467AB61C" w14:textId="77777777" w:rsidR="00A03939" w:rsidRDefault="00A03939" w:rsidP="00797828">
            <w:pPr>
              <w:pStyle w:val="a9"/>
            </w:pPr>
          </w:p>
        </w:tc>
      </w:tr>
      <w:tr w:rsidR="00A03939" w14:paraId="114EEA42" w14:textId="77777777" w:rsidTr="00797828">
        <w:tc>
          <w:tcPr>
            <w:tcW w:w="1019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315E7F85" w14:textId="77777777" w:rsidR="00A03939" w:rsidRDefault="00A03939" w:rsidP="00797828">
            <w:pPr>
              <w:pStyle w:val="a9"/>
            </w:pPr>
          </w:p>
        </w:tc>
      </w:tr>
      <w:tr w:rsidR="00A03939" w14:paraId="3FF2C098" w14:textId="77777777" w:rsidTr="00797828">
        <w:tc>
          <w:tcPr>
            <w:tcW w:w="1019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1B7DB0C2" w14:textId="77777777" w:rsidR="00A03939" w:rsidRDefault="00A03939" w:rsidP="00797828">
            <w:pPr>
              <w:pStyle w:val="a9"/>
            </w:pPr>
          </w:p>
        </w:tc>
      </w:tr>
      <w:tr w:rsidR="008B5B39" w14:paraId="18719728" w14:textId="77777777" w:rsidTr="00797828">
        <w:tc>
          <w:tcPr>
            <w:tcW w:w="1019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78380701" w14:textId="77777777" w:rsidR="008B5B39" w:rsidRDefault="008B5B39" w:rsidP="00797828">
            <w:pPr>
              <w:pStyle w:val="a9"/>
            </w:pPr>
          </w:p>
        </w:tc>
      </w:tr>
      <w:tr w:rsidR="008B5B39" w14:paraId="249C780F" w14:textId="77777777" w:rsidTr="00797828">
        <w:tc>
          <w:tcPr>
            <w:tcW w:w="1019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00930E69" w14:textId="77777777" w:rsidR="008B5B39" w:rsidRDefault="008B5B39" w:rsidP="00797828">
            <w:pPr>
              <w:pStyle w:val="a9"/>
            </w:pPr>
          </w:p>
        </w:tc>
      </w:tr>
    </w:tbl>
    <w:bookmarkEnd w:id="47"/>
    <w:p w14:paraId="60803729" w14:textId="77777777" w:rsidR="00E57428" w:rsidRPr="00A57130" w:rsidRDefault="00E57428" w:rsidP="00E57428">
      <w:pPr>
        <w:spacing w:before="240" w:after="240"/>
        <w:jc w:val="center"/>
        <w:rPr>
          <w:rFonts w:eastAsia="Microsoft YaHei" w:cs="Times New Roman"/>
          <w:kern w:val="0"/>
          <w:szCs w:val="24"/>
          <w14:ligatures w14:val="none"/>
        </w:rPr>
      </w:pPr>
      <w:r w:rsidRPr="00A57130">
        <w:rPr>
          <w:rFonts w:eastAsia="Microsoft YaHei" w:cs="Times New Roman"/>
          <w:kern w:val="0"/>
          <w:szCs w:val="24"/>
          <w14:ligatures w14:val="none"/>
        </w:rPr>
        <w:lastRenderedPageBreak/>
        <w:t>Лист регистрации изменений</w:t>
      </w:r>
    </w:p>
    <w:tbl>
      <w:tblPr>
        <w:tblStyle w:val="TableGrid"/>
        <w:tblW w:w="10668" w:type="dxa"/>
        <w:tblInd w:w="-288" w:type="dxa"/>
        <w:tblCellMar>
          <w:top w:w="7" w:type="dxa"/>
          <w:left w:w="44" w:type="dxa"/>
          <w:bottom w:w="12" w:type="dxa"/>
          <w:right w:w="44" w:type="dxa"/>
        </w:tblCellMar>
        <w:tblLook w:val="04A0" w:firstRow="1" w:lastRow="0" w:firstColumn="1" w:lastColumn="0" w:noHBand="0" w:noVBand="1"/>
      </w:tblPr>
      <w:tblGrid>
        <w:gridCol w:w="473"/>
        <w:gridCol w:w="659"/>
        <w:gridCol w:w="723"/>
        <w:gridCol w:w="603"/>
        <w:gridCol w:w="925"/>
        <w:gridCol w:w="1253"/>
        <w:gridCol w:w="2238"/>
        <w:gridCol w:w="2018"/>
        <w:gridCol w:w="694"/>
        <w:gridCol w:w="1082"/>
      </w:tblGrid>
      <w:tr w:rsidR="00E57428" w:rsidRPr="00A57130" w14:paraId="21462D5E" w14:textId="77777777" w:rsidTr="00E57428">
        <w:trPr>
          <w:trHeight w:val="331"/>
        </w:trPr>
        <w:tc>
          <w:tcPr>
            <w:tcW w:w="473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1D0FDC8" w14:textId="77777777" w:rsidR="00E57428" w:rsidRPr="00A57130" w:rsidRDefault="00E57428" w:rsidP="003F2217">
            <w:pPr>
              <w:pStyle w:val="-"/>
              <w:ind w:left="-57" w:right="-57"/>
              <w:rPr>
                <w:rFonts w:ascii="Times New Roman" w:hAnsi="Times New Roman" w:cs="Times New Roman"/>
              </w:rPr>
            </w:pPr>
            <w:r w:rsidRPr="00A57130">
              <w:rPr>
                <w:rFonts w:ascii="Times New Roman" w:eastAsia="Calibri" w:hAnsi="Times New Roman" w:cs="Times New Roman"/>
              </w:rPr>
              <w:t>Изм.</w:t>
            </w:r>
          </w:p>
        </w:tc>
        <w:tc>
          <w:tcPr>
            <w:tcW w:w="2910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9A4ABFC" w14:textId="77777777" w:rsidR="00E57428" w:rsidRPr="00A57130" w:rsidRDefault="00E57428" w:rsidP="003F2217">
            <w:pPr>
              <w:pStyle w:val="-"/>
              <w:ind w:left="-57" w:right="-57"/>
              <w:rPr>
                <w:rFonts w:ascii="Times New Roman" w:hAnsi="Times New Roman" w:cs="Times New Roman"/>
              </w:rPr>
            </w:pPr>
            <w:r w:rsidRPr="00A57130">
              <w:rPr>
                <w:rFonts w:ascii="Times New Roman" w:eastAsia="Calibri" w:hAnsi="Times New Roman" w:cs="Times New Roman"/>
              </w:rPr>
              <w:t>Номера листов (страниц)</w:t>
            </w:r>
          </w:p>
        </w:tc>
        <w:tc>
          <w:tcPr>
            <w:tcW w:w="1253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D66C393" w14:textId="77777777" w:rsidR="00E57428" w:rsidRPr="00A57130" w:rsidRDefault="00E57428" w:rsidP="003F2217">
            <w:pPr>
              <w:pStyle w:val="-"/>
              <w:ind w:left="-57" w:right="-57"/>
              <w:rPr>
                <w:rFonts w:ascii="Times New Roman" w:hAnsi="Times New Roman" w:cs="Times New Roman"/>
              </w:rPr>
            </w:pPr>
            <w:r w:rsidRPr="00A57130">
              <w:rPr>
                <w:rFonts w:ascii="Times New Roman" w:eastAsia="Calibri" w:hAnsi="Times New Roman" w:cs="Times New Roman"/>
              </w:rPr>
              <w:t>Всего листов</w:t>
            </w:r>
          </w:p>
          <w:p w14:paraId="6A69E738" w14:textId="77777777" w:rsidR="00E57428" w:rsidRPr="00A57130" w:rsidRDefault="00E57428" w:rsidP="003F2217">
            <w:pPr>
              <w:pStyle w:val="-"/>
              <w:ind w:left="-57" w:right="-57"/>
              <w:rPr>
                <w:rFonts w:ascii="Times New Roman" w:hAnsi="Times New Roman" w:cs="Times New Roman"/>
              </w:rPr>
            </w:pPr>
            <w:r w:rsidRPr="00A57130">
              <w:rPr>
                <w:rFonts w:ascii="Times New Roman" w:eastAsia="Calibri" w:hAnsi="Times New Roman" w:cs="Times New Roman"/>
              </w:rPr>
              <w:t>(страниц) в докум</w:t>
            </w:r>
            <w:r>
              <w:rPr>
                <w:rFonts w:ascii="Times New Roman" w:eastAsia="Calibri" w:hAnsi="Times New Roman" w:cs="Times New Roman"/>
              </w:rPr>
              <w:t>енте</w:t>
            </w:r>
          </w:p>
        </w:tc>
        <w:tc>
          <w:tcPr>
            <w:tcW w:w="2238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BD84341" w14:textId="77777777" w:rsidR="00E57428" w:rsidRPr="00A57130" w:rsidRDefault="00E57428" w:rsidP="003F2217">
            <w:pPr>
              <w:pStyle w:val="-"/>
              <w:ind w:left="-57" w:right="-57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 xml:space="preserve">Номер </w:t>
            </w:r>
            <w:r w:rsidRPr="00A57130">
              <w:rPr>
                <w:rFonts w:ascii="Times New Roman" w:eastAsia="Calibri" w:hAnsi="Times New Roman" w:cs="Times New Roman"/>
              </w:rPr>
              <w:t>докум</w:t>
            </w:r>
            <w:r>
              <w:rPr>
                <w:rFonts w:ascii="Times New Roman" w:eastAsia="Calibri" w:hAnsi="Times New Roman" w:cs="Times New Roman"/>
              </w:rPr>
              <w:t>ента</w:t>
            </w:r>
          </w:p>
        </w:tc>
        <w:tc>
          <w:tcPr>
            <w:tcW w:w="2018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29914BE" w14:textId="77777777" w:rsidR="00E57428" w:rsidRPr="00A57130" w:rsidRDefault="00E57428" w:rsidP="003F2217">
            <w:pPr>
              <w:pStyle w:val="-"/>
              <w:ind w:left="-57" w:right="-57"/>
              <w:rPr>
                <w:rFonts w:ascii="Times New Roman" w:hAnsi="Times New Roman" w:cs="Times New Roman"/>
              </w:rPr>
            </w:pPr>
            <w:r w:rsidRPr="00A57130">
              <w:rPr>
                <w:rFonts w:ascii="Times New Roman" w:eastAsia="Calibri" w:hAnsi="Times New Roman" w:cs="Times New Roman"/>
              </w:rPr>
              <w:t xml:space="preserve">Входящий </w:t>
            </w:r>
            <w:r>
              <w:rPr>
                <w:rFonts w:ascii="Times New Roman" w:eastAsia="Calibri" w:hAnsi="Times New Roman" w:cs="Times New Roman"/>
              </w:rPr>
              <w:t>номер</w:t>
            </w:r>
          </w:p>
          <w:p w14:paraId="35BD87E1" w14:textId="77777777" w:rsidR="00E57428" w:rsidRPr="00A57130" w:rsidRDefault="00E57428" w:rsidP="003F2217">
            <w:pPr>
              <w:pStyle w:val="-"/>
              <w:ind w:left="-57" w:right="-57"/>
              <w:rPr>
                <w:rFonts w:ascii="Times New Roman" w:hAnsi="Times New Roman" w:cs="Times New Roman"/>
              </w:rPr>
            </w:pPr>
            <w:r w:rsidRPr="00A57130">
              <w:rPr>
                <w:rFonts w:ascii="Times New Roman" w:eastAsia="Calibri" w:hAnsi="Times New Roman" w:cs="Times New Roman"/>
              </w:rPr>
              <w:t>сопроводительного докум</w:t>
            </w:r>
            <w:r>
              <w:rPr>
                <w:rFonts w:ascii="Times New Roman" w:eastAsia="Calibri" w:hAnsi="Times New Roman" w:cs="Times New Roman"/>
              </w:rPr>
              <w:t>ента и дата</w:t>
            </w:r>
            <w:r w:rsidRPr="00A57130">
              <w:rPr>
                <w:rFonts w:ascii="Times New Roman" w:eastAsia="Calibri" w:hAnsi="Times New Roman" w:cs="Times New Roman"/>
              </w:rPr>
              <w:t xml:space="preserve"> </w:t>
            </w:r>
          </w:p>
        </w:tc>
        <w:tc>
          <w:tcPr>
            <w:tcW w:w="694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31287D3" w14:textId="77777777" w:rsidR="00E57428" w:rsidRPr="00A57130" w:rsidRDefault="00E57428" w:rsidP="003F2217">
            <w:pPr>
              <w:pStyle w:val="-"/>
              <w:ind w:left="-57" w:right="-57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eastAsia="Calibri" w:hAnsi="Times New Roman" w:cs="Times New Roman"/>
              </w:rPr>
              <w:t>Под-</w:t>
            </w:r>
            <w:proofErr w:type="spellStart"/>
            <w:r>
              <w:rPr>
                <w:rFonts w:ascii="Times New Roman" w:eastAsia="Calibri" w:hAnsi="Times New Roman" w:cs="Times New Roman"/>
              </w:rPr>
              <w:t>пись</w:t>
            </w:r>
            <w:proofErr w:type="spellEnd"/>
            <w:proofErr w:type="gramEnd"/>
          </w:p>
        </w:tc>
        <w:tc>
          <w:tcPr>
            <w:tcW w:w="108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8F16F43" w14:textId="77777777" w:rsidR="00E57428" w:rsidRPr="00A57130" w:rsidRDefault="00E57428" w:rsidP="003F2217">
            <w:pPr>
              <w:pStyle w:val="-"/>
              <w:ind w:left="-57" w:right="-57"/>
              <w:rPr>
                <w:rFonts w:ascii="Times New Roman" w:hAnsi="Times New Roman" w:cs="Times New Roman"/>
              </w:rPr>
            </w:pPr>
            <w:r w:rsidRPr="00A57130">
              <w:rPr>
                <w:rFonts w:ascii="Times New Roman" w:eastAsia="Calibri" w:hAnsi="Times New Roman" w:cs="Times New Roman"/>
              </w:rPr>
              <w:t>Дата</w:t>
            </w:r>
          </w:p>
        </w:tc>
      </w:tr>
      <w:tr w:rsidR="00E57428" w:rsidRPr="00A57130" w14:paraId="63515501" w14:textId="77777777" w:rsidTr="00E57428">
        <w:trPr>
          <w:trHeight w:val="671"/>
        </w:trPr>
        <w:tc>
          <w:tcPr>
            <w:tcW w:w="473" w:type="dxa"/>
            <w:vMerge/>
            <w:tcBorders>
              <w:top w:val="nil"/>
              <w:left w:val="single" w:sz="3" w:space="0" w:color="000000"/>
              <w:bottom w:val="double" w:sz="6" w:space="0" w:color="auto"/>
              <w:right w:val="single" w:sz="3" w:space="0" w:color="000000"/>
            </w:tcBorders>
          </w:tcPr>
          <w:p w14:paraId="1C472254" w14:textId="77777777" w:rsidR="00E57428" w:rsidRPr="00A57130" w:rsidRDefault="00E57428" w:rsidP="003F2217">
            <w:pPr>
              <w:pStyle w:val="-"/>
              <w:ind w:left="-57" w:right="-57"/>
              <w:rPr>
                <w:rFonts w:ascii="Times New Roman" w:hAnsi="Times New Roman" w:cs="Times New Roman"/>
              </w:rPr>
            </w:pPr>
          </w:p>
        </w:tc>
        <w:tc>
          <w:tcPr>
            <w:tcW w:w="659" w:type="dxa"/>
            <w:tcBorders>
              <w:top w:val="single" w:sz="3" w:space="0" w:color="000000"/>
              <w:left w:val="single" w:sz="3" w:space="0" w:color="000000"/>
              <w:bottom w:val="double" w:sz="6" w:space="0" w:color="auto"/>
              <w:right w:val="single" w:sz="3" w:space="0" w:color="000000"/>
            </w:tcBorders>
            <w:vAlign w:val="center"/>
          </w:tcPr>
          <w:p w14:paraId="6FFCA650" w14:textId="5DFD2D72" w:rsidR="00E57428" w:rsidRPr="00A57130" w:rsidRDefault="00E57428" w:rsidP="003F2217">
            <w:pPr>
              <w:pStyle w:val="-"/>
              <w:ind w:left="-57" w:right="-57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eastAsia="Calibri" w:hAnsi="Times New Roman" w:cs="Times New Roman"/>
              </w:rPr>
              <w:t>и</w:t>
            </w:r>
            <w:r w:rsidRPr="00A57130">
              <w:rPr>
                <w:rFonts w:ascii="Times New Roman" w:eastAsia="Calibri" w:hAnsi="Times New Roman" w:cs="Times New Roman"/>
              </w:rPr>
              <w:t>змен</w:t>
            </w:r>
            <w:r>
              <w:rPr>
                <w:rFonts w:ascii="Times New Roman" w:eastAsia="Calibri" w:hAnsi="Times New Roman" w:cs="Times New Roman"/>
              </w:rPr>
              <w:t>-</w:t>
            </w:r>
            <w:proofErr w:type="spellStart"/>
            <w:r w:rsidRPr="00A57130">
              <w:rPr>
                <w:rFonts w:ascii="Times New Roman" w:eastAsia="Calibri" w:hAnsi="Times New Roman" w:cs="Times New Roman"/>
              </w:rPr>
              <w:t>енны</w:t>
            </w:r>
            <w:r w:rsidR="00F1164B">
              <w:rPr>
                <w:rFonts w:ascii="Times New Roman" w:eastAsia="Calibri" w:hAnsi="Times New Roman" w:cs="Times New Roman"/>
              </w:rPr>
              <w:t>х</w:t>
            </w:r>
            <w:proofErr w:type="spellEnd"/>
            <w:proofErr w:type="gramEnd"/>
          </w:p>
        </w:tc>
        <w:tc>
          <w:tcPr>
            <w:tcW w:w="723" w:type="dxa"/>
            <w:tcBorders>
              <w:top w:val="single" w:sz="3" w:space="0" w:color="000000"/>
              <w:left w:val="single" w:sz="3" w:space="0" w:color="000000"/>
              <w:bottom w:val="double" w:sz="6" w:space="0" w:color="auto"/>
              <w:right w:val="single" w:sz="3" w:space="0" w:color="000000"/>
            </w:tcBorders>
            <w:vAlign w:val="center"/>
          </w:tcPr>
          <w:p w14:paraId="4A8534F0" w14:textId="2FC7F368" w:rsidR="00E57428" w:rsidRPr="00A57130" w:rsidRDefault="00E57428" w:rsidP="003F2217">
            <w:pPr>
              <w:pStyle w:val="-"/>
              <w:ind w:left="-57" w:right="-57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eastAsia="Calibri" w:hAnsi="Times New Roman" w:cs="Times New Roman"/>
              </w:rPr>
              <w:t>з</w:t>
            </w:r>
            <w:r w:rsidRPr="00A57130">
              <w:rPr>
                <w:rFonts w:ascii="Times New Roman" w:eastAsia="Calibri" w:hAnsi="Times New Roman" w:cs="Times New Roman"/>
              </w:rPr>
              <w:t>аме</w:t>
            </w:r>
            <w:r>
              <w:rPr>
                <w:rFonts w:ascii="Times New Roman" w:eastAsia="Calibri" w:hAnsi="Times New Roman" w:cs="Times New Roman"/>
              </w:rPr>
              <w:t>-</w:t>
            </w:r>
            <w:proofErr w:type="spellStart"/>
            <w:r w:rsidRPr="00A57130">
              <w:rPr>
                <w:rFonts w:ascii="Times New Roman" w:eastAsia="Calibri" w:hAnsi="Times New Roman" w:cs="Times New Roman"/>
              </w:rPr>
              <w:t>ненны</w:t>
            </w:r>
            <w:r w:rsidR="00F1164B">
              <w:rPr>
                <w:rFonts w:ascii="Times New Roman" w:eastAsia="Calibri" w:hAnsi="Times New Roman" w:cs="Times New Roman"/>
              </w:rPr>
              <w:t>х</w:t>
            </w:r>
            <w:proofErr w:type="spellEnd"/>
            <w:proofErr w:type="gramEnd"/>
          </w:p>
        </w:tc>
        <w:tc>
          <w:tcPr>
            <w:tcW w:w="603" w:type="dxa"/>
            <w:tcBorders>
              <w:top w:val="single" w:sz="3" w:space="0" w:color="000000"/>
              <w:left w:val="single" w:sz="3" w:space="0" w:color="000000"/>
              <w:bottom w:val="double" w:sz="6" w:space="0" w:color="auto"/>
              <w:right w:val="single" w:sz="3" w:space="0" w:color="000000"/>
            </w:tcBorders>
            <w:vAlign w:val="center"/>
          </w:tcPr>
          <w:p w14:paraId="734CA7FC" w14:textId="1AFED2F5" w:rsidR="00E57428" w:rsidRPr="00A57130" w:rsidRDefault="00E57428" w:rsidP="003F2217">
            <w:pPr>
              <w:pStyle w:val="-"/>
              <w:ind w:left="-57" w:right="-57"/>
              <w:rPr>
                <w:rFonts w:ascii="Times New Roman" w:hAnsi="Times New Roman" w:cs="Times New Roman"/>
              </w:rPr>
            </w:pPr>
            <w:r w:rsidRPr="00A57130">
              <w:rPr>
                <w:rFonts w:ascii="Times New Roman" w:eastAsia="Calibri" w:hAnsi="Times New Roman" w:cs="Times New Roman"/>
              </w:rPr>
              <w:t>новы</w:t>
            </w:r>
            <w:r w:rsidR="00F1164B">
              <w:rPr>
                <w:rFonts w:ascii="Times New Roman" w:eastAsia="Calibri" w:hAnsi="Times New Roman" w:cs="Times New Roman"/>
              </w:rPr>
              <w:t>х</w:t>
            </w:r>
          </w:p>
        </w:tc>
        <w:tc>
          <w:tcPr>
            <w:tcW w:w="924" w:type="dxa"/>
            <w:tcBorders>
              <w:top w:val="single" w:sz="3" w:space="0" w:color="000000"/>
              <w:left w:val="single" w:sz="3" w:space="0" w:color="000000"/>
              <w:bottom w:val="double" w:sz="6" w:space="0" w:color="auto"/>
              <w:right w:val="single" w:sz="3" w:space="0" w:color="000000"/>
            </w:tcBorders>
            <w:vAlign w:val="center"/>
          </w:tcPr>
          <w:p w14:paraId="5ED575B7" w14:textId="77777777" w:rsidR="00E57428" w:rsidRPr="00A57130" w:rsidRDefault="00E57428" w:rsidP="003F2217">
            <w:pPr>
              <w:pStyle w:val="-"/>
              <w:ind w:left="-57" w:right="-57"/>
              <w:rPr>
                <w:rFonts w:ascii="Times New Roman" w:hAnsi="Times New Roman" w:cs="Times New Roman"/>
              </w:rPr>
            </w:pPr>
            <w:proofErr w:type="spellStart"/>
            <w:r w:rsidRPr="00A57130">
              <w:rPr>
                <w:rFonts w:ascii="Times New Roman" w:eastAsia="Calibri" w:hAnsi="Times New Roman" w:cs="Times New Roman"/>
              </w:rPr>
              <w:t>аннули</w:t>
            </w:r>
            <w:proofErr w:type="spellEnd"/>
            <w:r w:rsidRPr="00A57130">
              <w:rPr>
                <w:rFonts w:ascii="Times New Roman" w:eastAsia="Calibri" w:hAnsi="Times New Roman" w:cs="Times New Roman"/>
              </w:rPr>
              <w:t>-</w:t>
            </w:r>
          </w:p>
          <w:p w14:paraId="3E11E165" w14:textId="52396C5F" w:rsidR="00E57428" w:rsidRPr="00A57130" w:rsidRDefault="00E57428" w:rsidP="003F2217">
            <w:pPr>
              <w:pStyle w:val="-"/>
              <w:ind w:left="-57" w:right="-57"/>
              <w:rPr>
                <w:rFonts w:ascii="Times New Roman" w:hAnsi="Times New Roman" w:cs="Times New Roman"/>
              </w:rPr>
            </w:pPr>
            <w:proofErr w:type="spellStart"/>
            <w:r w:rsidRPr="00A57130">
              <w:rPr>
                <w:rFonts w:ascii="Times New Roman" w:eastAsia="Calibri" w:hAnsi="Times New Roman" w:cs="Times New Roman"/>
              </w:rPr>
              <w:t>рованны</w:t>
            </w:r>
            <w:r w:rsidR="00F1164B">
              <w:rPr>
                <w:rFonts w:ascii="Times New Roman" w:eastAsia="Calibri" w:hAnsi="Times New Roman" w:cs="Times New Roman"/>
              </w:rPr>
              <w:t>х</w:t>
            </w:r>
            <w:proofErr w:type="spellEnd"/>
          </w:p>
        </w:tc>
        <w:tc>
          <w:tcPr>
            <w:tcW w:w="1253" w:type="dxa"/>
            <w:vMerge/>
            <w:tcBorders>
              <w:top w:val="nil"/>
              <w:left w:val="single" w:sz="3" w:space="0" w:color="000000"/>
              <w:bottom w:val="double" w:sz="6" w:space="0" w:color="auto"/>
              <w:right w:val="single" w:sz="3" w:space="0" w:color="000000"/>
            </w:tcBorders>
          </w:tcPr>
          <w:p w14:paraId="4F00B974" w14:textId="77777777" w:rsidR="00E57428" w:rsidRPr="00A57130" w:rsidRDefault="00E57428" w:rsidP="003F2217">
            <w:pPr>
              <w:pStyle w:val="-"/>
              <w:rPr>
                <w:rFonts w:ascii="Times New Roman" w:hAnsi="Times New Roman" w:cs="Times New Roman"/>
              </w:rPr>
            </w:pPr>
          </w:p>
        </w:tc>
        <w:tc>
          <w:tcPr>
            <w:tcW w:w="2238" w:type="dxa"/>
            <w:vMerge/>
            <w:tcBorders>
              <w:top w:val="nil"/>
              <w:left w:val="single" w:sz="3" w:space="0" w:color="000000"/>
              <w:bottom w:val="double" w:sz="6" w:space="0" w:color="auto"/>
              <w:right w:val="single" w:sz="3" w:space="0" w:color="000000"/>
            </w:tcBorders>
          </w:tcPr>
          <w:p w14:paraId="69D78835" w14:textId="77777777" w:rsidR="00E57428" w:rsidRPr="00A57130" w:rsidRDefault="00E57428" w:rsidP="003F2217">
            <w:pPr>
              <w:pStyle w:val="-"/>
              <w:rPr>
                <w:rFonts w:ascii="Times New Roman" w:hAnsi="Times New Roman" w:cs="Times New Roman"/>
              </w:rPr>
            </w:pPr>
          </w:p>
        </w:tc>
        <w:tc>
          <w:tcPr>
            <w:tcW w:w="2018" w:type="dxa"/>
            <w:vMerge/>
            <w:tcBorders>
              <w:top w:val="nil"/>
              <w:left w:val="single" w:sz="3" w:space="0" w:color="000000"/>
              <w:bottom w:val="double" w:sz="6" w:space="0" w:color="auto"/>
              <w:right w:val="single" w:sz="3" w:space="0" w:color="000000"/>
            </w:tcBorders>
          </w:tcPr>
          <w:p w14:paraId="0C9136C5" w14:textId="77777777" w:rsidR="00E57428" w:rsidRPr="00A57130" w:rsidRDefault="00E57428" w:rsidP="003F2217">
            <w:pPr>
              <w:pStyle w:val="-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double" w:sz="6" w:space="0" w:color="auto"/>
              <w:right w:val="single" w:sz="3" w:space="0" w:color="000000"/>
            </w:tcBorders>
          </w:tcPr>
          <w:p w14:paraId="39EECB0E" w14:textId="77777777" w:rsidR="00E57428" w:rsidRPr="00A57130" w:rsidRDefault="00E57428" w:rsidP="003F2217">
            <w:pPr>
              <w:pStyle w:val="-"/>
              <w:rPr>
                <w:rFonts w:ascii="Times New Roman" w:hAnsi="Times New Roman" w:cs="Times New Roman"/>
              </w:rPr>
            </w:pPr>
          </w:p>
        </w:tc>
        <w:tc>
          <w:tcPr>
            <w:tcW w:w="1082" w:type="dxa"/>
            <w:vMerge/>
            <w:tcBorders>
              <w:top w:val="nil"/>
              <w:left w:val="single" w:sz="3" w:space="0" w:color="000000"/>
              <w:bottom w:val="double" w:sz="6" w:space="0" w:color="auto"/>
              <w:right w:val="single" w:sz="3" w:space="0" w:color="000000"/>
            </w:tcBorders>
          </w:tcPr>
          <w:p w14:paraId="18F0A75D" w14:textId="77777777" w:rsidR="00E57428" w:rsidRPr="00A57130" w:rsidRDefault="00E57428" w:rsidP="003F2217">
            <w:pPr>
              <w:pStyle w:val="-"/>
              <w:rPr>
                <w:rFonts w:ascii="Times New Roman" w:hAnsi="Times New Roman" w:cs="Times New Roman"/>
              </w:rPr>
            </w:pPr>
          </w:p>
        </w:tc>
      </w:tr>
      <w:tr w:rsidR="00E57428" w:rsidRPr="00A57130" w14:paraId="10A10297" w14:textId="77777777" w:rsidTr="00E57428">
        <w:trPr>
          <w:trHeight w:val="497"/>
        </w:trPr>
        <w:tc>
          <w:tcPr>
            <w:tcW w:w="473" w:type="dxa"/>
            <w:tcBorders>
              <w:top w:val="double" w:sz="6" w:space="0" w:color="auto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236E65F" w14:textId="4B2A8574" w:rsidR="00E57428" w:rsidRPr="00A57130" w:rsidRDefault="00E57428" w:rsidP="003F2217">
            <w:pPr>
              <w:pStyle w:val="-"/>
              <w:rPr>
                <w:rFonts w:ascii="Times New Roman" w:hAnsi="Times New Roman" w:cs="Times New Roman"/>
              </w:rPr>
            </w:pPr>
          </w:p>
        </w:tc>
        <w:tc>
          <w:tcPr>
            <w:tcW w:w="659" w:type="dxa"/>
            <w:tcBorders>
              <w:top w:val="double" w:sz="6" w:space="0" w:color="auto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F30B0A3" w14:textId="4EC087E7" w:rsidR="00E57428" w:rsidRPr="00A57130" w:rsidRDefault="00E57428" w:rsidP="003F2217">
            <w:pPr>
              <w:pStyle w:val="-"/>
              <w:rPr>
                <w:rFonts w:ascii="Times New Roman" w:hAnsi="Times New Roman" w:cs="Times New Roman"/>
              </w:rPr>
            </w:pPr>
          </w:p>
        </w:tc>
        <w:tc>
          <w:tcPr>
            <w:tcW w:w="723" w:type="dxa"/>
            <w:tcBorders>
              <w:top w:val="double" w:sz="6" w:space="0" w:color="auto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9F54D29" w14:textId="2F0ADCAC" w:rsidR="00E57428" w:rsidRPr="00A57130" w:rsidRDefault="00E57428" w:rsidP="003F2217">
            <w:pPr>
              <w:pStyle w:val="-"/>
              <w:rPr>
                <w:rFonts w:ascii="Times New Roman" w:hAnsi="Times New Roman" w:cs="Times New Roman"/>
              </w:rPr>
            </w:pPr>
          </w:p>
        </w:tc>
        <w:tc>
          <w:tcPr>
            <w:tcW w:w="603" w:type="dxa"/>
            <w:tcBorders>
              <w:top w:val="double" w:sz="6" w:space="0" w:color="auto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29DDF9B" w14:textId="54F0A586" w:rsidR="00E57428" w:rsidRPr="00A57130" w:rsidRDefault="00E57428" w:rsidP="003F2217">
            <w:pPr>
              <w:pStyle w:val="-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double" w:sz="6" w:space="0" w:color="auto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D98229D" w14:textId="1048D3C3" w:rsidR="00E57428" w:rsidRPr="00A57130" w:rsidRDefault="00E57428" w:rsidP="003F2217">
            <w:pPr>
              <w:pStyle w:val="-"/>
              <w:rPr>
                <w:rFonts w:ascii="Times New Roman" w:hAnsi="Times New Roman" w:cs="Times New Roman"/>
              </w:rPr>
            </w:pPr>
          </w:p>
        </w:tc>
        <w:tc>
          <w:tcPr>
            <w:tcW w:w="1253" w:type="dxa"/>
            <w:tcBorders>
              <w:top w:val="double" w:sz="6" w:space="0" w:color="auto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074AAB1" w14:textId="2B5C5580" w:rsidR="00E57428" w:rsidRPr="00A57130" w:rsidRDefault="00E57428" w:rsidP="003F2217">
            <w:pPr>
              <w:pStyle w:val="-"/>
              <w:rPr>
                <w:rFonts w:ascii="Times New Roman" w:hAnsi="Times New Roman" w:cs="Times New Roman"/>
              </w:rPr>
            </w:pPr>
          </w:p>
        </w:tc>
        <w:tc>
          <w:tcPr>
            <w:tcW w:w="2238" w:type="dxa"/>
            <w:tcBorders>
              <w:top w:val="double" w:sz="6" w:space="0" w:color="auto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6C510FB" w14:textId="7ADDD5B4" w:rsidR="00E57428" w:rsidRPr="00A57130" w:rsidRDefault="00E57428" w:rsidP="003F2217">
            <w:pPr>
              <w:pStyle w:val="-"/>
              <w:rPr>
                <w:rFonts w:ascii="Times New Roman" w:hAnsi="Times New Roman" w:cs="Times New Roman"/>
              </w:rPr>
            </w:pPr>
          </w:p>
        </w:tc>
        <w:tc>
          <w:tcPr>
            <w:tcW w:w="2018" w:type="dxa"/>
            <w:tcBorders>
              <w:top w:val="double" w:sz="6" w:space="0" w:color="auto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1294E5D" w14:textId="731B56CC" w:rsidR="00E57428" w:rsidRPr="00A57130" w:rsidRDefault="00E57428" w:rsidP="003F2217">
            <w:pPr>
              <w:pStyle w:val="-"/>
              <w:rPr>
                <w:rFonts w:ascii="Times New Roman" w:hAnsi="Times New Roman" w:cs="Times New Roman"/>
              </w:rPr>
            </w:pPr>
          </w:p>
        </w:tc>
        <w:tc>
          <w:tcPr>
            <w:tcW w:w="694" w:type="dxa"/>
            <w:tcBorders>
              <w:top w:val="double" w:sz="6" w:space="0" w:color="auto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8B0362E" w14:textId="77777777" w:rsidR="00E57428" w:rsidRPr="00A57130" w:rsidRDefault="00E57428" w:rsidP="003F2217">
            <w:pPr>
              <w:pStyle w:val="-"/>
              <w:rPr>
                <w:rFonts w:ascii="Times New Roman" w:hAnsi="Times New Roman" w:cs="Times New Roman"/>
              </w:rPr>
            </w:pPr>
          </w:p>
        </w:tc>
        <w:tc>
          <w:tcPr>
            <w:tcW w:w="1082" w:type="dxa"/>
            <w:tcBorders>
              <w:top w:val="double" w:sz="6" w:space="0" w:color="auto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B1B47DE" w14:textId="74476C86" w:rsidR="00E57428" w:rsidRPr="00A57130" w:rsidRDefault="00E57428" w:rsidP="003F2217">
            <w:pPr>
              <w:pStyle w:val="-"/>
              <w:rPr>
                <w:rFonts w:ascii="Times New Roman" w:hAnsi="Times New Roman" w:cs="Times New Roman"/>
              </w:rPr>
            </w:pPr>
          </w:p>
        </w:tc>
      </w:tr>
      <w:tr w:rsidR="00E57428" w:rsidRPr="00A57130" w14:paraId="44BDC4A9" w14:textId="77777777" w:rsidTr="00E57428">
        <w:trPr>
          <w:trHeight w:val="497"/>
        </w:trPr>
        <w:tc>
          <w:tcPr>
            <w:tcW w:w="4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BED26E9" w14:textId="012128D1" w:rsidR="00E57428" w:rsidRPr="00DC31FC" w:rsidRDefault="00E57428" w:rsidP="003F2217">
            <w:pPr>
              <w:pStyle w:val="-"/>
              <w:rPr>
                <w:rFonts w:ascii="Times New Roman" w:hAnsi="Times New Roman" w:cs="Times New Roman"/>
              </w:rPr>
            </w:pPr>
          </w:p>
        </w:tc>
        <w:tc>
          <w:tcPr>
            <w:tcW w:w="6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3FA7A22" w14:textId="4F2CB4CE" w:rsidR="00E57428" w:rsidRPr="00DC31FC" w:rsidRDefault="00E57428" w:rsidP="003F2217">
            <w:pPr>
              <w:pStyle w:val="-"/>
              <w:rPr>
                <w:rFonts w:ascii="Times New Roman" w:hAnsi="Times New Roman" w:cs="Times New Roman"/>
              </w:rPr>
            </w:pPr>
          </w:p>
        </w:tc>
        <w:tc>
          <w:tcPr>
            <w:tcW w:w="72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B2C3AC0" w14:textId="2400D65F" w:rsidR="00E57428" w:rsidRPr="00DC31FC" w:rsidRDefault="00E57428" w:rsidP="003F2217">
            <w:pPr>
              <w:pStyle w:val="-"/>
              <w:rPr>
                <w:rFonts w:ascii="Times New Roman" w:hAnsi="Times New Roman" w:cs="Times New Roman"/>
              </w:rPr>
            </w:pPr>
          </w:p>
        </w:tc>
        <w:tc>
          <w:tcPr>
            <w:tcW w:w="6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AD6ADC4" w14:textId="62EC72E6" w:rsidR="00E57428" w:rsidRPr="00DC31FC" w:rsidRDefault="00E57428" w:rsidP="003F2217">
            <w:pPr>
              <w:pStyle w:val="-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8D52620" w14:textId="7BFAE33C" w:rsidR="00E57428" w:rsidRPr="00DC31FC" w:rsidRDefault="00E57428" w:rsidP="003F2217">
            <w:pPr>
              <w:pStyle w:val="-"/>
              <w:rPr>
                <w:rFonts w:ascii="Times New Roman" w:hAnsi="Times New Roman" w:cs="Times New Roman"/>
              </w:rPr>
            </w:pPr>
          </w:p>
        </w:tc>
        <w:tc>
          <w:tcPr>
            <w:tcW w:w="12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4245F03" w14:textId="7083665D" w:rsidR="00E57428" w:rsidRPr="00DC31FC" w:rsidRDefault="00E57428" w:rsidP="003F2217">
            <w:pPr>
              <w:pStyle w:val="-"/>
              <w:rPr>
                <w:rFonts w:ascii="Times New Roman" w:hAnsi="Times New Roman" w:cs="Times New Roman"/>
              </w:rPr>
            </w:pPr>
          </w:p>
        </w:tc>
        <w:tc>
          <w:tcPr>
            <w:tcW w:w="22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25DB135" w14:textId="58CAA0B0" w:rsidR="00E57428" w:rsidRPr="00DC31FC" w:rsidRDefault="00E57428" w:rsidP="00DC31FC">
            <w:pPr>
              <w:pStyle w:val="-"/>
              <w:rPr>
                <w:rFonts w:ascii="Times New Roman" w:hAnsi="Times New Roman" w:cs="Times New Roman"/>
              </w:rPr>
            </w:pPr>
          </w:p>
        </w:tc>
        <w:tc>
          <w:tcPr>
            <w:tcW w:w="20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F642427" w14:textId="17635543" w:rsidR="00E57428" w:rsidRPr="00DC31FC" w:rsidRDefault="00E57428" w:rsidP="003F2217">
            <w:pPr>
              <w:pStyle w:val="-"/>
              <w:rPr>
                <w:rFonts w:ascii="Times New Roman" w:hAnsi="Times New Roman" w:cs="Times New Roman"/>
              </w:rPr>
            </w:pPr>
          </w:p>
        </w:tc>
        <w:tc>
          <w:tcPr>
            <w:tcW w:w="6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FCBED91" w14:textId="77777777" w:rsidR="00E57428" w:rsidRPr="00DC31FC" w:rsidRDefault="00E57428" w:rsidP="003F2217">
            <w:pPr>
              <w:pStyle w:val="-"/>
              <w:rPr>
                <w:rFonts w:ascii="Times New Roman" w:hAnsi="Times New Roman" w:cs="Times New Roman"/>
              </w:rPr>
            </w:pPr>
          </w:p>
        </w:tc>
        <w:tc>
          <w:tcPr>
            <w:tcW w:w="10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D65C830" w14:textId="394E997E" w:rsidR="00E57428" w:rsidRPr="00DC31FC" w:rsidRDefault="00E57428" w:rsidP="003F2217">
            <w:pPr>
              <w:pStyle w:val="-"/>
              <w:rPr>
                <w:rFonts w:ascii="Times New Roman" w:hAnsi="Times New Roman" w:cs="Times New Roman"/>
              </w:rPr>
            </w:pPr>
          </w:p>
        </w:tc>
      </w:tr>
      <w:tr w:rsidR="00E57428" w:rsidRPr="00A57130" w14:paraId="3B04E98E" w14:textId="77777777" w:rsidTr="00E57428">
        <w:trPr>
          <w:trHeight w:val="497"/>
        </w:trPr>
        <w:tc>
          <w:tcPr>
            <w:tcW w:w="4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F2E5E89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0ED911F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72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4E54CEB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BC4BA8C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9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5356B45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12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D610ACF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22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EE891C0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20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B2C319E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9783D16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10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4CC41CB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</w:tr>
      <w:tr w:rsidR="00E57428" w:rsidRPr="00A57130" w14:paraId="2FE5AE25" w14:textId="77777777" w:rsidTr="00E57428">
        <w:trPr>
          <w:trHeight w:val="497"/>
        </w:trPr>
        <w:tc>
          <w:tcPr>
            <w:tcW w:w="4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680BA23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371AA7A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72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AA5FB63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CA9E279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9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C62302B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12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DDED742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22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8F4DFB5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20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5370FB2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C6223E9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10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C08926A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</w:tr>
      <w:tr w:rsidR="00E57428" w:rsidRPr="00A57130" w14:paraId="45E11DBA" w14:textId="77777777" w:rsidTr="00E57428">
        <w:trPr>
          <w:trHeight w:val="497"/>
        </w:trPr>
        <w:tc>
          <w:tcPr>
            <w:tcW w:w="4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9569FC7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B3C6312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72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6B171D8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069502D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9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335869F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12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77A450C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22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8B7BB8B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20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BA2C0B3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DC780DF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10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9A7CFF1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</w:tr>
      <w:tr w:rsidR="00E57428" w:rsidRPr="00A57130" w14:paraId="3FC83130" w14:textId="77777777" w:rsidTr="00E57428">
        <w:trPr>
          <w:trHeight w:val="497"/>
        </w:trPr>
        <w:tc>
          <w:tcPr>
            <w:tcW w:w="4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83E45DB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80AC1DE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72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FBC3D4A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387F8FA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9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2677865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12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68291E8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22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A245B9B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20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FDB197C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36D6B29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10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7B4D7D1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</w:tr>
      <w:tr w:rsidR="00E57428" w:rsidRPr="00A57130" w14:paraId="44090703" w14:textId="77777777" w:rsidTr="00E57428">
        <w:trPr>
          <w:trHeight w:val="497"/>
        </w:trPr>
        <w:tc>
          <w:tcPr>
            <w:tcW w:w="4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E13C41E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757B041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72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A11831B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CDF8650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9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6308D4B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12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FA9552F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22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E35A4DF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20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B02CCB7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57449D2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10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940BFBF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</w:tr>
      <w:tr w:rsidR="00E57428" w:rsidRPr="00A57130" w14:paraId="1C4527E9" w14:textId="77777777" w:rsidTr="00E57428">
        <w:trPr>
          <w:trHeight w:val="497"/>
        </w:trPr>
        <w:tc>
          <w:tcPr>
            <w:tcW w:w="4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95EC50C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3BA37B9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72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9F8904C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FC47027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9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E0F5904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12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DD6C7EB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22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3C05790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20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4EC1D4F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12D2C0D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10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CFFCC16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</w:tr>
      <w:tr w:rsidR="00E57428" w:rsidRPr="00A57130" w14:paraId="05E66E5D" w14:textId="77777777" w:rsidTr="00E57428">
        <w:trPr>
          <w:trHeight w:val="497"/>
        </w:trPr>
        <w:tc>
          <w:tcPr>
            <w:tcW w:w="4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418C6CD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58F5FF1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72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860869A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A18AAEC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9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F61E591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12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9B0D09B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22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F3F977D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20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5A34D55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4DA9530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10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09A2E14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</w:tr>
      <w:tr w:rsidR="00E57428" w:rsidRPr="00A57130" w14:paraId="4A07C39B" w14:textId="77777777" w:rsidTr="00E57428">
        <w:trPr>
          <w:trHeight w:val="497"/>
        </w:trPr>
        <w:tc>
          <w:tcPr>
            <w:tcW w:w="4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424A8FE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D7415DB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72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9773685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D735C7D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9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DB00EE3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12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637EE62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22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AC1103A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20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B9846C2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BDF311B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10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C6BAE39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</w:tr>
      <w:tr w:rsidR="00E57428" w:rsidRPr="00A57130" w14:paraId="783A389A" w14:textId="77777777" w:rsidTr="00E57428">
        <w:trPr>
          <w:trHeight w:val="497"/>
        </w:trPr>
        <w:tc>
          <w:tcPr>
            <w:tcW w:w="4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6E7F7BD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C17CCC0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72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816B958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AD12569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9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494E8B7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12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FB07778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22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FE3F8E8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20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7D0AC9C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B7A855B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10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65AE619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</w:tr>
      <w:tr w:rsidR="00E57428" w:rsidRPr="00A57130" w14:paraId="7479113E" w14:textId="77777777" w:rsidTr="00E57428">
        <w:trPr>
          <w:trHeight w:val="497"/>
        </w:trPr>
        <w:tc>
          <w:tcPr>
            <w:tcW w:w="4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C9A5EE2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936F684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72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C9C0DE1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9CD482F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9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356E593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12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7B22293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22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7E54A14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20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257B196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944BCE8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10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D0FDC09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</w:tr>
      <w:tr w:rsidR="00E57428" w:rsidRPr="00A57130" w14:paraId="50034B7B" w14:textId="77777777" w:rsidTr="00E57428">
        <w:trPr>
          <w:trHeight w:val="497"/>
        </w:trPr>
        <w:tc>
          <w:tcPr>
            <w:tcW w:w="4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3977EC4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5E72029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72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EC9A181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845BF2F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9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6C44871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12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31BCCC7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22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C8BAAD5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20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525A497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0282553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10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F2CAD5A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</w:tr>
      <w:tr w:rsidR="00E57428" w:rsidRPr="00A57130" w14:paraId="42459529" w14:textId="77777777" w:rsidTr="00E57428">
        <w:trPr>
          <w:trHeight w:val="497"/>
        </w:trPr>
        <w:tc>
          <w:tcPr>
            <w:tcW w:w="4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9739C34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33C4DA8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72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B7C0CE8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108092E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9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C550EF0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12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62AF650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22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9382ED4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20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B697E10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916202E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10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0DD3BA3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</w:tr>
      <w:tr w:rsidR="00E57428" w:rsidRPr="00A57130" w14:paraId="40A1AF39" w14:textId="77777777" w:rsidTr="00E57428">
        <w:trPr>
          <w:trHeight w:val="497"/>
        </w:trPr>
        <w:tc>
          <w:tcPr>
            <w:tcW w:w="4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2782189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5AB4954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72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728FD14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A819F69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9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9CD735D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12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9CF5FB3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22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3971040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20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5571FE6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A6F7A52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10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1B4655E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</w:tr>
      <w:tr w:rsidR="00E57428" w:rsidRPr="00A57130" w14:paraId="6615E932" w14:textId="77777777" w:rsidTr="00E57428">
        <w:trPr>
          <w:trHeight w:val="497"/>
        </w:trPr>
        <w:tc>
          <w:tcPr>
            <w:tcW w:w="4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5CC0303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E9C53BE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72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E458F11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D8E605C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9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A137373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12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740EE4C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22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102CC8D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20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36E0921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F60EA8A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10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41288C6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</w:tr>
      <w:tr w:rsidR="00E57428" w:rsidRPr="00A57130" w14:paraId="329DDF79" w14:textId="77777777" w:rsidTr="00E57428">
        <w:trPr>
          <w:trHeight w:val="497"/>
        </w:trPr>
        <w:tc>
          <w:tcPr>
            <w:tcW w:w="4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1A01820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5CA7239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72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28CAC14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9B25E05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9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ACDCF17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12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48E8710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22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AE04543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20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8CDC3A6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8D7ACDD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10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50F9A43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</w:tr>
      <w:tr w:rsidR="00E57428" w:rsidRPr="00A57130" w14:paraId="7D789B23" w14:textId="77777777" w:rsidTr="00E57428">
        <w:trPr>
          <w:trHeight w:val="497"/>
        </w:trPr>
        <w:tc>
          <w:tcPr>
            <w:tcW w:w="4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D92E458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74EF76F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72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B7733B7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707DDE1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9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3D7D7E1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12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A81B617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22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D338B04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20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D68D932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A61043F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10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6EC9763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</w:tr>
      <w:tr w:rsidR="00E57428" w:rsidRPr="00A57130" w14:paraId="3E0F6C83" w14:textId="77777777" w:rsidTr="00E57428">
        <w:trPr>
          <w:trHeight w:val="497"/>
        </w:trPr>
        <w:tc>
          <w:tcPr>
            <w:tcW w:w="4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6E47651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59BCAC8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72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4BF2DD3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54DE952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9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8FCB752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12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2119808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22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802638B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20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EB1900D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CF04AA4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10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96C629A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</w:tr>
      <w:tr w:rsidR="00E57428" w:rsidRPr="00A57130" w14:paraId="1DABCFEC" w14:textId="77777777" w:rsidTr="00E57428">
        <w:trPr>
          <w:trHeight w:val="497"/>
        </w:trPr>
        <w:tc>
          <w:tcPr>
            <w:tcW w:w="4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0C2AAC3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71DFE7C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72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4B8E0CB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394AE6D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9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9F46DE8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12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1291CC0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22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1409F75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20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7321DB4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8AA4B55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10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818E23B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</w:tr>
      <w:tr w:rsidR="00E57428" w:rsidRPr="00A57130" w14:paraId="0BA70F83" w14:textId="77777777" w:rsidTr="00E57428">
        <w:trPr>
          <w:trHeight w:val="497"/>
        </w:trPr>
        <w:tc>
          <w:tcPr>
            <w:tcW w:w="4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3544615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3117A0F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72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084508A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F1295BA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9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706C101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12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9274BA8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22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38E5574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20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67132C9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FB6153A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10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758FB21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</w:tr>
      <w:tr w:rsidR="00E57428" w:rsidRPr="00A57130" w14:paraId="21D63B8F" w14:textId="77777777" w:rsidTr="00E57428">
        <w:trPr>
          <w:trHeight w:val="497"/>
        </w:trPr>
        <w:tc>
          <w:tcPr>
            <w:tcW w:w="4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30AC4FF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F342B26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72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F6839B4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C7A939F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9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57DFD73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12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D70F194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22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0F09B93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20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98D23F4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6A92168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10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1735D7C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</w:tr>
      <w:tr w:rsidR="00E57428" w:rsidRPr="00A57130" w14:paraId="07CF776B" w14:textId="77777777" w:rsidTr="00E57428">
        <w:trPr>
          <w:trHeight w:val="497"/>
        </w:trPr>
        <w:tc>
          <w:tcPr>
            <w:tcW w:w="4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2B7AACD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B2049BF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72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0BA04F8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B5D7D1A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9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C953492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12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30EB510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22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644C934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20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7E7B80A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6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F8C5AE9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  <w:tc>
          <w:tcPr>
            <w:tcW w:w="10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688591D" w14:textId="77777777" w:rsidR="00E57428" w:rsidRPr="00A57130" w:rsidRDefault="00E57428" w:rsidP="003F2217">
            <w:pPr>
              <w:pStyle w:val="-"/>
              <w:rPr>
                <w:rFonts w:cs="Times New Roman"/>
              </w:rPr>
            </w:pPr>
          </w:p>
        </w:tc>
      </w:tr>
    </w:tbl>
    <w:p w14:paraId="422229EC" w14:textId="77777777" w:rsidR="00897085" w:rsidRPr="00E57428" w:rsidRDefault="00897085" w:rsidP="00E57428">
      <w:pPr>
        <w:tabs>
          <w:tab w:val="left" w:pos="993"/>
        </w:tabs>
        <w:ind w:right="112"/>
        <w:jc w:val="both"/>
      </w:pPr>
    </w:p>
    <w:sectPr w:rsidR="00897085" w:rsidRPr="00E57428" w:rsidSect="00A33101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134" w:right="566" w:bottom="1418" w:left="1134" w:header="283" w:footer="283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89C248" w14:textId="77777777" w:rsidR="00E6661F" w:rsidRDefault="00E6661F">
      <w:pPr>
        <w:spacing w:after="0" w:line="240" w:lineRule="auto"/>
      </w:pPr>
      <w:r>
        <w:separator/>
      </w:r>
    </w:p>
  </w:endnote>
  <w:endnote w:type="continuationSeparator" w:id="0">
    <w:p w14:paraId="6E08D7B7" w14:textId="77777777" w:rsidR="00E6661F" w:rsidRDefault="00E666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Minion Pro">
    <w:altName w:val="Cambria"/>
    <w:charset w:val="CC"/>
    <w:family w:val="roman"/>
    <w:pitch w:val="variable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CC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aff"/>
      <w:tblW w:w="11057" w:type="dxa"/>
      <w:tblInd w:w="-572" w:type="dxa"/>
      <w:tblLayout w:type="fixed"/>
      <w:tblLook w:val="04A0" w:firstRow="1" w:lastRow="0" w:firstColumn="1" w:lastColumn="0" w:noHBand="0" w:noVBand="1"/>
    </w:tblPr>
    <w:tblGrid>
      <w:gridCol w:w="11057"/>
    </w:tblGrid>
    <w:tr w:rsidR="00897085" w14:paraId="3CDE988A" w14:textId="77777777">
      <w:trPr>
        <w:trHeight w:val="397"/>
      </w:trPr>
      <w:tc>
        <w:tcPr>
          <w:tcW w:w="11057" w:type="dxa"/>
          <w:tcBorders>
            <w:left w:val="nil"/>
            <w:bottom w:val="nil"/>
            <w:right w:val="nil"/>
          </w:tcBorders>
          <w:vAlign w:val="center"/>
        </w:tcPr>
        <w:sdt>
          <w:sdtPr>
            <w:id w:val="1972022969"/>
            <w:docPartObj>
              <w:docPartGallery w:val="Page Numbers (Bottom of Page)"/>
              <w:docPartUnique/>
            </w:docPartObj>
          </w:sdtPr>
          <w:sdtContent>
            <w:p w14:paraId="6520F833" w14:textId="77777777" w:rsidR="00897085" w:rsidRDefault="00752E7F">
              <w:pPr>
                <w:pStyle w:val="a6"/>
                <w:ind w:right="176"/>
                <w:jc w:val="right"/>
                <w:rPr>
                  <w:rFonts w:eastAsia="Calibri"/>
                </w:rPr>
              </w:pPr>
              <w:r>
                <w:fldChar w:fldCharType="begin"/>
              </w:r>
              <w:r>
                <w:instrText xml:space="preserve"> PAGE </w:instrText>
              </w:r>
              <w:r>
                <w:fldChar w:fldCharType="separate"/>
              </w:r>
              <w:r w:rsidR="00C325C4">
                <w:rPr>
                  <w:noProof/>
                </w:rPr>
                <w:t>8</w:t>
              </w:r>
              <w:r>
                <w:fldChar w:fldCharType="end"/>
              </w:r>
            </w:p>
          </w:sdtContent>
        </w:sdt>
      </w:tc>
    </w:tr>
  </w:tbl>
  <w:p w14:paraId="428EC212" w14:textId="77777777" w:rsidR="00897085" w:rsidRDefault="00897085">
    <w:pPr>
      <w:pStyle w:val="a6"/>
      <w:jc w:val="righ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56A62F" w14:textId="77777777" w:rsidR="00897085" w:rsidRDefault="00752E7F">
    <w:pPr>
      <w:pStyle w:val="a6"/>
      <w:jc w:val="center"/>
      <w:rPr>
        <w:rStyle w:val="TimesNR12"/>
      </w:rPr>
    </w:pPr>
    <w:r>
      <w:rPr>
        <w:rStyle w:val="TimesNR12"/>
      </w:rPr>
      <w:t>Екатеринбург</w:t>
    </w:r>
  </w:p>
  <w:p w14:paraId="5E3245CB" w14:textId="77777777" w:rsidR="00897085" w:rsidRDefault="00897085">
    <w:pPr>
      <w:pStyle w:val="a6"/>
      <w:jc w:val="center"/>
      <w:rPr>
        <w:rStyle w:val="TimesNR12"/>
      </w:rPr>
    </w:pPr>
  </w:p>
  <w:p w14:paraId="49AC6C2A" w14:textId="77777777" w:rsidR="00897085" w:rsidRDefault="00897085">
    <w:pPr>
      <w:pStyle w:val="a6"/>
      <w:jc w:val="center"/>
      <w:rPr>
        <w:rStyle w:val="TimesNR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4D580D" w14:textId="77777777" w:rsidR="00E6661F" w:rsidRDefault="00E6661F">
      <w:pPr>
        <w:spacing w:after="0" w:line="240" w:lineRule="auto"/>
      </w:pPr>
      <w:r>
        <w:separator/>
      </w:r>
    </w:p>
  </w:footnote>
  <w:footnote w:type="continuationSeparator" w:id="0">
    <w:p w14:paraId="71E5C4B4" w14:textId="77777777" w:rsidR="00E6661F" w:rsidRDefault="00E666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aff"/>
      <w:tblW w:w="12050" w:type="dxa"/>
      <w:tblInd w:w="-284" w:type="dxa"/>
      <w:tblLayout w:type="fixed"/>
      <w:tblLook w:val="04A0" w:firstRow="1" w:lastRow="0" w:firstColumn="1" w:lastColumn="0" w:noHBand="0" w:noVBand="1"/>
    </w:tblPr>
    <w:tblGrid>
      <w:gridCol w:w="1844"/>
      <w:gridCol w:w="6662"/>
      <w:gridCol w:w="3544"/>
    </w:tblGrid>
    <w:tr w:rsidR="001D226A" w14:paraId="1AE27CF8" w14:textId="7D54C6A7" w:rsidTr="001D226A">
      <w:trPr>
        <w:trHeight w:val="567"/>
      </w:trPr>
      <w:tc>
        <w:tcPr>
          <w:tcW w:w="1844" w:type="dxa"/>
          <w:tcBorders>
            <w:top w:val="nil"/>
            <w:left w:val="nil"/>
            <w:right w:val="nil"/>
          </w:tcBorders>
        </w:tcPr>
        <w:p w14:paraId="7CECAD95" w14:textId="77777777" w:rsidR="001D226A" w:rsidRDefault="001D226A">
          <w:pPr>
            <w:pStyle w:val="TNR12"/>
            <w:spacing w:line="240" w:lineRule="auto"/>
            <w:ind w:left="0" w:firstLine="331"/>
            <w:jc w:val="left"/>
            <w:rPr>
              <w:rStyle w:val="TimesNR12"/>
              <w:sz w:val="22"/>
              <w:szCs w:val="22"/>
            </w:rPr>
          </w:pPr>
          <w:r>
            <w:rPr>
              <w:noProof/>
            </w:rPr>
            <w:drawing>
              <wp:inline distT="0" distB="0" distL="0" distR="0" wp14:anchorId="05AC5701" wp14:editId="3F92834D">
                <wp:extent cx="723900" cy="276225"/>
                <wp:effectExtent l="0" t="0" r="0" b="0"/>
                <wp:docPr id="584611001" name="Изображение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Изображение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2762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662" w:type="dxa"/>
          <w:tcBorders>
            <w:top w:val="nil"/>
            <w:left w:val="nil"/>
            <w:right w:val="nil"/>
          </w:tcBorders>
        </w:tcPr>
        <w:p w14:paraId="1ECC338D" w14:textId="29179C69" w:rsidR="001D226A" w:rsidRDefault="001D226A" w:rsidP="001D226A">
          <w:pPr>
            <w:pStyle w:val="TNR12"/>
            <w:spacing w:line="240" w:lineRule="auto"/>
            <w:ind w:left="0" w:right="175"/>
            <w:jc w:val="center"/>
            <w:rPr>
              <w:rStyle w:val="TimesNR12"/>
              <w:sz w:val="22"/>
              <w:szCs w:val="22"/>
            </w:rPr>
          </w:pPr>
          <w:r w:rsidRPr="001D226A">
            <w:rPr>
              <w:rStyle w:val="TimesNR12"/>
              <w:sz w:val="22"/>
              <w:szCs w:val="22"/>
            </w:rPr>
            <w:t>ПТК АСУ ТП / ССПИ / ТМ «ПС22»</w:t>
          </w:r>
        </w:p>
      </w:tc>
      <w:tc>
        <w:tcPr>
          <w:tcW w:w="3544" w:type="dxa"/>
          <w:tcBorders>
            <w:top w:val="nil"/>
            <w:left w:val="nil"/>
            <w:right w:val="nil"/>
          </w:tcBorders>
        </w:tcPr>
        <w:p w14:paraId="3855EF40" w14:textId="02A87B5C" w:rsidR="001D226A" w:rsidRPr="001D226A" w:rsidRDefault="001D226A" w:rsidP="001D226A">
          <w:pPr>
            <w:pStyle w:val="TNR12"/>
            <w:spacing w:line="240" w:lineRule="auto"/>
            <w:ind w:left="0" w:right="175"/>
            <w:rPr>
              <w:rStyle w:val="TimesNR12"/>
              <w:sz w:val="22"/>
              <w:szCs w:val="22"/>
            </w:rPr>
          </w:pPr>
          <w:r>
            <w:rPr>
              <w:rStyle w:val="TimesNR12"/>
              <w:sz w:val="22"/>
              <w:szCs w:val="22"/>
            </w:rPr>
            <w:t>ПБКМ.424359.040 ПС</w:t>
          </w:r>
        </w:p>
      </w:tc>
    </w:tr>
  </w:tbl>
  <w:p w14:paraId="7DE0FA46" w14:textId="77777777" w:rsidR="00897085" w:rsidRDefault="00897085">
    <w:pPr>
      <w:pStyle w:val="TNR12"/>
      <w:spacing w:line="240" w:lineRule="auto"/>
      <w:jc w:val="right"/>
      <w:rPr>
        <w:rStyle w:val="TimesNR12"/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1EB152" w14:textId="77777777" w:rsidR="00897085" w:rsidRDefault="00752E7F">
    <w:pPr>
      <w:pStyle w:val="a4"/>
      <w:spacing w:after="240"/>
      <w:jc w:val="center"/>
      <w:rPr>
        <w:rStyle w:val="TimesNR12"/>
      </w:rPr>
    </w:pPr>
    <w:r>
      <w:rPr>
        <w:rStyle w:val="TimesNR12"/>
      </w:rPr>
      <w:t>Общество с ограниченной ответственностью</w:t>
    </w:r>
    <w:r>
      <w:rPr>
        <w:rStyle w:val="TimesNR12"/>
      </w:rPr>
      <w:br/>
      <w:t>«</w:t>
    </w:r>
    <w:proofErr w:type="spellStart"/>
    <w:r>
      <w:rPr>
        <w:rStyle w:val="TimesNR12"/>
      </w:rPr>
      <w:t>Прософт</w:t>
    </w:r>
    <w:proofErr w:type="spellEnd"/>
    <w:r>
      <w:rPr>
        <w:rStyle w:val="TimesNR12"/>
      </w:rPr>
      <w:t>-Системы»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9F5A88"/>
    <w:multiLevelType w:val="hybridMultilevel"/>
    <w:tmpl w:val="9C12C5DE"/>
    <w:lvl w:ilvl="0" w:tplc="0419000F">
      <w:start w:val="1"/>
      <w:numFmt w:val="decimal"/>
      <w:lvlText w:val="%1."/>
      <w:lvlJc w:val="left"/>
      <w:pPr>
        <w:ind w:left="1572" w:hanging="360"/>
      </w:pPr>
    </w:lvl>
    <w:lvl w:ilvl="1" w:tplc="04190019" w:tentative="1">
      <w:start w:val="1"/>
      <w:numFmt w:val="lowerLetter"/>
      <w:lvlText w:val="%2."/>
      <w:lvlJc w:val="left"/>
      <w:pPr>
        <w:ind w:left="2292" w:hanging="360"/>
      </w:pPr>
    </w:lvl>
    <w:lvl w:ilvl="2" w:tplc="0419001B" w:tentative="1">
      <w:start w:val="1"/>
      <w:numFmt w:val="lowerRoman"/>
      <w:lvlText w:val="%3."/>
      <w:lvlJc w:val="right"/>
      <w:pPr>
        <w:ind w:left="3012" w:hanging="180"/>
      </w:pPr>
    </w:lvl>
    <w:lvl w:ilvl="3" w:tplc="0419000F" w:tentative="1">
      <w:start w:val="1"/>
      <w:numFmt w:val="decimal"/>
      <w:lvlText w:val="%4."/>
      <w:lvlJc w:val="left"/>
      <w:pPr>
        <w:ind w:left="3732" w:hanging="360"/>
      </w:pPr>
    </w:lvl>
    <w:lvl w:ilvl="4" w:tplc="04190019" w:tentative="1">
      <w:start w:val="1"/>
      <w:numFmt w:val="lowerLetter"/>
      <w:lvlText w:val="%5."/>
      <w:lvlJc w:val="left"/>
      <w:pPr>
        <w:ind w:left="4452" w:hanging="360"/>
      </w:pPr>
    </w:lvl>
    <w:lvl w:ilvl="5" w:tplc="0419001B" w:tentative="1">
      <w:start w:val="1"/>
      <w:numFmt w:val="lowerRoman"/>
      <w:lvlText w:val="%6."/>
      <w:lvlJc w:val="right"/>
      <w:pPr>
        <w:ind w:left="5172" w:hanging="180"/>
      </w:pPr>
    </w:lvl>
    <w:lvl w:ilvl="6" w:tplc="0419000F" w:tentative="1">
      <w:start w:val="1"/>
      <w:numFmt w:val="decimal"/>
      <w:lvlText w:val="%7."/>
      <w:lvlJc w:val="left"/>
      <w:pPr>
        <w:ind w:left="5892" w:hanging="360"/>
      </w:pPr>
    </w:lvl>
    <w:lvl w:ilvl="7" w:tplc="04190019" w:tentative="1">
      <w:start w:val="1"/>
      <w:numFmt w:val="lowerLetter"/>
      <w:lvlText w:val="%8."/>
      <w:lvlJc w:val="left"/>
      <w:pPr>
        <w:ind w:left="6612" w:hanging="360"/>
      </w:pPr>
    </w:lvl>
    <w:lvl w:ilvl="8" w:tplc="0419001B" w:tentative="1">
      <w:start w:val="1"/>
      <w:numFmt w:val="lowerRoman"/>
      <w:lvlText w:val="%9."/>
      <w:lvlJc w:val="right"/>
      <w:pPr>
        <w:ind w:left="7332" w:hanging="180"/>
      </w:pPr>
    </w:lvl>
  </w:abstractNum>
  <w:abstractNum w:abstractNumId="1" w15:restartNumberingAfterBreak="0">
    <w:nsid w:val="023146D3"/>
    <w:multiLevelType w:val="multilevel"/>
    <w:tmpl w:val="1482042A"/>
    <w:lvl w:ilvl="0">
      <w:start w:val="1"/>
      <w:numFmt w:val="decimal"/>
      <w:pStyle w:val="--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sz w:val="20"/>
      </w:rPr>
    </w:lvl>
    <w:lvl w:ilvl="1">
      <w:start w:val="1"/>
      <w:numFmt w:val="decimal"/>
      <w:suff w:val="space"/>
      <w:lvlText w:val="%1.%2."/>
      <w:lvlJc w:val="left"/>
      <w:pPr>
        <w:ind w:left="851" w:firstLine="0"/>
      </w:pPr>
      <w:rPr>
        <w:rFonts w:ascii="Times New Roman" w:hAnsi="Times New Roman" w:cs="Times New Roman" w:hint="default"/>
      </w:rPr>
    </w:lvl>
    <w:lvl w:ilvl="2">
      <w:start w:val="1"/>
      <w:numFmt w:val="decimal"/>
      <w:suff w:val="space"/>
      <w:lvlText w:val="%1.%2.%3."/>
      <w:lvlJc w:val="left"/>
      <w:pPr>
        <w:ind w:left="790" w:firstLine="0"/>
      </w:pPr>
      <w:rPr>
        <w:rFonts w:ascii="Times New Roman" w:hAnsi="Times New Roman" w:cs="Times New Roman" w:hint="default"/>
      </w:rPr>
    </w:lvl>
    <w:lvl w:ilvl="3">
      <w:start w:val="1"/>
      <w:numFmt w:val="decimal"/>
      <w:suff w:val="space"/>
      <w:lvlText w:val="%1.%2.%3.%4."/>
      <w:lvlJc w:val="left"/>
      <w:pPr>
        <w:ind w:left="790" w:firstLine="0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332"/>
        </w:tabs>
        <w:ind w:left="1964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052"/>
        </w:tabs>
        <w:ind w:left="2468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72"/>
        </w:tabs>
        <w:ind w:left="2972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852"/>
        </w:tabs>
        <w:ind w:left="3476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572"/>
        </w:tabs>
        <w:ind w:left="4052" w:hanging="1440"/>
      </w:pPr>
      <w:rPr>
        <w:rFonts w:cs="Times New Roman" w:hint="default"/>
      </w:rPr>
    </w:lvl>
  </w:abstractNum>
  <w:abstractNum w:abstractNumId="2" w15:restartNumberingAfterBreak="0">
    <w:nsid w:val="05A24CA9"/>
    <w:multiLevelType w:val="multilevel"/>
    <w:tmpl w:val="792851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ACB3F30"/>
    <w:multiLevelType w:val="hybridMultilevel"/>
    <w:tmpl w:val="B0CAC130"/>
    <w:lvl w:ilvl="0" w:tplc="0D92D98A">
      <w:start w:val="1"/>
      <w:numFmt w:val="bullet"/>
      <w:lvlText w:val=""/>
      <w:lvlJc w:val="left"/>
      <w:pPr>
        <w:ind w:left="148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0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2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4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6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8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0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2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46" w:hanging="360"/>
      </w:pPr>
      <w:rPr>
        <w:rFonts w:ascii="Wingdings" w:hAnsi="Wingdings" w:hint="default"/>
      </w:rPr>
    </w:lvl>
  </w:abstractNum>
  <w:abstractNum w:abstractNumId="4" w15:restartNumberingAfterBreak="0">
    <w:nsid w:val="0D47126C"/>
    <w:multiLevelType w:val="hybridMultilevel"/>
    <w:tmpl w:val="DFEAAF6C"/>
    <w:lvl w:ilvl="0" w:tplc="0D92D98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139A3A66"/>
    <w:multiLevelType w:val="multilevel"/>
    <w:tmpl w:val="386C1192"/>
    <w:lvl w:ilvl="0">
      <w:start w:val="3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34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8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5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5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1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32" w:hanging="1800"/>
      </w:pPr>
      <w:rPr>
        <w:rFonts w:hint="default"/>
      </w:rPr>
    </w:lvl>
  </w:abstractNum>
  <w:abstractNum w:abstractNumId="6" w15:restartNumberingAfterBreak="0">
    <w:nsid w:val="1683520A"/>
    <w:multiLevelType w:val="hybridMultilevel"/>
    <w:tmpl w:val="23CA4EA0"/>
    <w:lvl w:ilvl="0" w:tplc="C7BAC50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23F10EB"/>
    <w:multiLevelType w:val="hybridMultilevel"/>
    <w:tmpl w:val="90349744"/>
    <w:lvl w:ilvl="0" w:tplc="C7BAC50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FB79F9"/>
    <w:multiLevelType w:val="hybridMultilevel"/>
    <w:tmpl w:val="3F46B524"/>
    <w:lvl w:ilvl="0" w:tplc="C7BAC50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36D2C36"/>
    <w:multiLevelType w:val="multilevel"/>
    <w:tmpl w:val="BD68D19A"/>
    <w:lvl w:ilvl="0">
      <w:start w:val="1"/>
      <w:numFmt w:val="bullet"/>
      <w:lvlText w:val=""/>
      <w:lvlJc w:val="left"/>
      <w:pPr>
        <w:tabs>
          <w:tab w:val="num" w:pos="0"/>
        </w:tabs>
        <w:ind w:left="1495" w:hanging="360"/>
      </w:pPr>
      <w:rPr>
        <w:rFonts w:ascii="Symbol" w:hAnsi="Symbol" w:cs="Symbol" w:hint="default"/>
        <w:b/>
        <w:i w:val="0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21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93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65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7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9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81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53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255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44367C14"/>
    <w:multiLevelType w:val="multilevel"/>
    <w:tmpl w:val="D84C80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AE271A0"/>
    <w:multiLevelType w:val="hybridMultilevel"/>
    <w:tmpl w:val="ABEE7CBC"/>
    <w:lvl w:ilvl="0" w:tplc="0D92D98A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 w15:restartNumberingAfterBreak="0">
    <w:nsid w:val="4ED576F8"/>
    <w:multiLevelType w:val="multilevel"/>
    <w:tmpl w:val="C0AAF21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3" w15:restartNumberingAfterBreak="0">
    <w:nsid w:val="538C5E9B"/>
    <w:multiLevelType w:val="multilevel"/>
    <w:tmpl w:val="DE4E1354"/>
    <w:lvl w:ilvl="0">
      <w:start w:val="1"/>
      <w:numFmt w:val="decimal"/>
      <w:suff w:val="space"/>
      <w:lvlText w:val="%1"/>
      <w:lvlJc w:val="left"/>
      <w:pPr>
        <w:ind w:left="1277" w:hanging="425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1134" w:hanging="425"/>
      </w:pPr>
      <w:rPr>
        <w:rFonts w:hint="default"/>
        <w:lang w:val="en-US"/>
      </w:rPr>
    </w:lvl>
    <w:lvl w:ilvl="2">
      <w:start w:val="1"/>
      <w:numFmt w:val="lowerRoman"/>
      <w:lvlText w:val="%3."/>
      <w:lvlJc w:val="right"/>
      <w:pPr>
        <w:ind w:left="2074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794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514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23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954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74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394" w:hanging="180"/>
      </w:pPr>
      <w:rPr>
        <w:rFonts w:hint="default"/>
      </w:rPr>
    </w:lvl>
  </w:abstractNum>
  <w:abstractNum w:abstractNumId="14" w15:restartNumberingAfterBreak="0">
    <w:nsid w:val="53EB2FAF"/>
    <w:multiLevelType w:val="multilevel"/>
    <w:tmpl w:val="074E921C"/>
    <w:styleLink w:val="WWNum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suff w:val="space"/>
      <w:lvlText w:val="5.%2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61E67D80"/>
    <w:multiLevelType w:val="hybridMultilevel"/>
    <w:tmpl w:val="B47C70FA"/>
    <w:lvl w:ilvl="0" w:tplc="0D92D98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396388F"/>
    <w:multiLevelType w:val="multilevel"/>
    <w:tmpl w:val="0D84F26A"/>
    <w:lvl w:ilvl="0">
      <w:start w:val="1"/>
      <w:numFmt w:val="bullet"/>
      <w:lvlText w:val=""/>
      <w:lvlJc w:val="left"/>
      <w:pPr>
        <w:tabs>
          <w:tab w:val="num" w:pos="0"/>
        </w:tabs>
        <w:ind w:left="1512" w:hanging="360"/>
      </w:pPr>
      <w:rPr>
        <w:rFonts w:ascii="Symbol" w:hAnsi="Symbol" w:cs="Symbol" w:hint="default"/>
        <w:b/>
        <w:i w:val="0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23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95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67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9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11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83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55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272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646B2CCE"/>
    <w:multiLevelType w:val="hybridMultilevel"/>
    <w:tmpl w:val="19845808"/>
    <w:lvl w:ilvl="0" w:tplc="C7BAC50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AE80204"/>
    <w:multiLevelType w:val="hybridMultilevel"/>
    <w:tmpl w:val="13F86B8C"/>
    <w:lvl w:ilvl="0" w:tplc="C7BAC50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D14A19"/>
    <w:multiLevelType w:val="hybridMultilevel"/>
    <w:tmpl w:val="8E26E0D6"/>
    <w:lvl w:ilvl="0" w:tplc="C7BAC50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1F63A23"/>
    <w:multiLevelType w:val="multilevel"/>
    <w:tmpl w:val="36864456"/>
    <w:lvl w:ilvl="0">
      <w:start w:val="3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34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8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5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5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1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32" w:hanging="1800"/>
      </w:pPr>
      <w:rPr>
        <w:rFonts w:hint="default"/>
      </w:rPr>
    </w:lvl>
  </w:abstractNum>
  <w:abstractNum w:abstractNumId="21" w15:restartNumberingAfterBreak="0">
    <w:nsid w:val="72CE24CE"/>
    <w:multiLevelType w:val="multilevel"/>
    <w:tmpl w:val="56ECF7D4"/>
    <w:lvl w:ilvl="0">
      <w:start w:val="1"/>
      <w:numFmt w:val="decimal"/>
      <w:suff w:val="space"/>
      <w:lvlText w:val="%1"/>
      <w:lvlJc w:val="left"/>
      <w:pPr>
        <w:tabs>
          <w:tab w:val="num" w:pos="0"/>
        </w:tabs>
        <w:ind w:left="1277" w:hanging="425"/>
      </w:pPr>
    </w:lvl>
    <w:lvl w:ilvl="1">
      <w:start w:val="1"/>
      <w:numFmt w:val="decimal"/>
      <w:pStyle w:val="11"/>
      <w:suff w:val="space"/>
      <w:lvlText w:val="%1.%2"/>
      <w:lvlJc w:val="left"/>
      <w:pPr>
        <w:tabs>
          <w:tab w:val="num" w:pos="0"/>
        </w:tabs>
        <w:ind w:left="1134" w:hanging="425"/>
      </w:pPr>
      <w:rPr>
        <w:lang w:val="en-US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07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79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51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23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95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67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394" w:hanging="180"/>
      </w:pPr>
    </w:lvl>
  </w:abstractNum>
  <w:abstractNum w:abstractNumId="22" w15:restartNumberingAfterBreak="0">
    <w:nsid w:val="7AAA1660"/>
    <w:multiLevelType w:val="multilevel"/>
    <w:tmpl w:val="DE4E1354"/>
    <w:lvl w:ilvl="0">
      <w:start w:val="1"/>
      <w:numFmt w:val="decimal"/>
      <w:suff w:val="space"/>
      <w:lvlText w:val="%1"/>
      <w:lvlJc w:val="left"/>
      <w:pPr>
        <w:ind w:left="1277" w:hanging="425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1134" w:hanging="425"/>
      </w:pPr>
      <w:rPr>
        <w:rFonts w:hint="default"/>
        <w:lang w:val="en-US"/>
      </w:rPr>
    </w:lvl>
    <w:lvl w:ilvl="2">
      <w:start w:val="1"/>
      <w:numFmt w:val="lowerRoman"/>
      <w:lvlText w:val="%3."/>
      <w:lvlJc w:val="right"/>
      <w:pPr>
        <w:ind w:left="2074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794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514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23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954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74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394" w:hanging="180"/>
      </w:pPr>
      <w:rPr>
        <w:rFonts w:hint="default"/>
      </w:rPr>
    </w:lvl>
  </w:abstractNum>
  <w:num w:numId="1" w16cid:durableId="643779379">
    <w:abstractNumId w:val="21"/>
  </w:num>
  <w:num w:numId="2" w16cid:durableId="357390064">
    <w:abstractNumId w:val="16"/>
  </w:num>
  <w:num w:numId="3" w16cid:durableId="1507675101">
    <w:abstractNumId w:val="9"/>
  </w:num>
  <w:num w:numId="4" w16cid:durableId="1857881586">
    <w:abstractNumId w:val="12"/>
  </w:num>
  <w:num w:numId="5" w16cid:durableId="959651410">
    <w:abstractNumId w:val="22"/>
  </w:num>
  <w:num w:numId="6" w16cid:durableId="1926496576">
    <w:abstractNumId w:val="11"/>
  </w:num>
  <w:num w:numId="7" w16cid:durableId="467557164">
    <w:abstractNumId w:val="19"/>
  </w:num>
  <w:num w:numId="8" w16cid:durableId="1143305136">
    <w:abstractNumId w:val="18"/>
  </w:num>
  <w:num w:numId="9" w16cid:durableId="1544173872">
    <w:abstractNumId w:val="7"/>
  </w:num>
  <w:num w:numId="10" w16cid:durableId="469369297">
    <w:abstractNumId w:val="17"/>
  </w:num>
  <w:num w:numId="11" w16cid:durableId="49646143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744958900">
    <w:abstractNumId w:val="13"/>
  </w:num>
  <w:num w:numId="13" w16cid:durableId="158807204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095252072">
    <w:abstractNumId w:val="1"/>
  </w:num>
  <w:num w:numId="15" w16cid:durableId="1324046636">
    <w:abstractNumId w:val="3"/>
  </w:num>
  <w:num w:numId="16" w16cid:durableId="222765495">
    <w:abstractNumId w:val="6"/>
  </w:num>
  <w:num w:numId="17" w16cid:durableId="625965558">
    <w:abstractNumId w:val="8"/>
  </w:num>
  <w:num w:numId="18" w16cid:durableId="994844605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455755503">
    <w:abstractNumId w:val="0"/>
  </w:num>
  <w:num w:numId="20" w16cid:durableId="1996764431">
    <w:abstractNumId w:val="20"/>
  </w:num>
  <w:num w:numId="21" w16cid:durableId="1220702213">
    <w:abstractNumId w:val="5"/>
  </w:num>
  <w:num w:numId="22" w16cid:durableId="801774402">
    <w:abstractNumId w:val="15"/>
  </w:num>
  <w:num w:numId="23" w16cid:durableId="2023508957">
    <w:abstractNumId w:val="14"/>
  </w:num>
  <w:num w:numId="24" w16cid:durableId="720179590">
    <w:abstractNumId w:val="10"/>
  </w:num>
  <w:num w:numId="25" w16cid:durableId="1197891295">
    <w:abstractNumId w:val="2"/>
  </w:num>
  <w:num w:numId="26" w16cid:durableId="182878652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defaultTabStop w:val="708"/>
  <w:autoHyphenation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evice" w:val="ARIS-22xx"/>
    <w:docVar w:name="name" w:val="Контроллер электрического присоединения ARIS-22xx"/>
    <w:docVar w:name="OKPD2" w:val="26.51.45.190"/>
    <w:docVar w:name="PBKM" w:val="ПБКМ.424359.019"/>
    <w:docVar w:name="Si_number" w:val="_____"/>
  </w:docVars>
  <w:rsids>
    <w:rsidRoot w:val="00897085"/>
    <w:rsid w:val="0000207B"/>
    <w:rsid w:val="00010AB4"/>
    <w:rsid w:val="000172CD"/>
    <w:rsid w:val="00030832"/>
    <w:rsid w:val="000361DD"/>
    <w:rsid w:val="0003663B"/>
    <w:rsid w:val="00064A3D"/>
    <w:rsid w:val="00071937"/>
    <w:rsid w:val="000801FB"/>
    <w:rsid w:val="00083E6B"/>
    <w:rsid w:val="000931FB"/>
    <w:rsid w:val="000B50C7"/>
    <w:rsid w:val="000B5278"/>
    <w:rsid w:val="000C1159"/>
    <w:rsid w:val="000C40B4"/>
    <w:rsid w:val="000C4D91"/>
    <w:rsid w:val="000E4E84"/>
    <w:rsid w:val="00105D65"/>
    <w:rsid w:val="00105F43"/>
    <w:rsid w:val="00121288"/>
    <w:rsid w:val="00136892"/>
    <w:rsid w:val="00140DFB"/>
    <w:rsid w:val="0014203E"/>
    <w:rsid w:val="00145610"/>
    <w:rsid w:val="00147401"/>
    <w:rsid w:val="001615AB"/>
    <w:rsid w:val="00163719"/>
    <w:rsid w:val="00176D8B"/>
    <w:rsid w:val="00197761"/>
    <w:rsid w:val="001A0310"/>
    <w:rsid w:val="001A0D0C"/>
    <w:rsid w:val="001B2E32"/>
    <w:rsid w:val="001C661E"/>
    <w:rsid w:val="001D1D77"/>
    <w:rsid w:val="001D226A"/>
    <w:rsid w:val="001E3934"/>
    <w:rsid w:val="001E4097"/>
    <w:rsid w:val="001E5BC6"/>
    <w:rsid w:val="00212D27"/>
    <w:rsid w:val="0023133C"/>
    <w:rsid w:val="002500E1"/>
    <w:rsid w:val="00250BCC"/>
    <w:rsid w:val="00251AB7"/>
    <w:rsid w:val="002540C1"/>
    <w:rsid w:val="002712DE"/>
    <w:rsid w:val="002A2E82"/>
    <w:rsid w:val="002A56E0"/>
    <w:rsid w:val="002E4496"/>
    <w:rsid w:val="002E7DF9"/>
    <w:rsid w:val="002F05AC"/>
    <w:rsid w:val="002F5EC2"/>
    <w:rsid w:val="003116D0"/>
    <w:rsid w:val="0031627D"/>
    <w:rsid w:val="0032613D"/>
    <w:rsid w:val="003313A4"/>
    <w:rsid w:val="00332C3A"/>
    <w:rsid w:val="003655E2"/>
    <w:rsid w:val="00370E7C"/>
    <w:rsid w:val="00373DE5"/>
    <w:rsid w:val="00392701"/>
    <w:rsid w:val="00392E6F"/>
    <w:rsid w:val="00393A25"/>
    <w:rsid w:val="003A2C2E"/>
    <w:rsid w:val="003A7C48"/>
    <w:rsid w:val="003B0762"/>
    <w:rsid w:val="003C375E"/>
    <w:rsid w:val="003E24B5"/>
    <w:rsid w:val="003E4D98"/>
    <w:rsid w:val="003E5BA7"/>
    <w:rsid w:val="0041560C"/>
    <w:rsid w:val="00421AF1"/>
    <w:rsid w:val="00422EAF"/>
    <w:rsid w:val="0042588A"/>
    <w:rsid w:val="004275B0"/>
    <w:rsid w:val="0043193A"/>
    <w:rsid w:val="00452ED7"/>
    <w:rsid w:val="00467B29"/>
    <w:rsid w:val="00482F4D"/>
    <w:rsid w:val="004873E6"/>
    <w:rsid w:val="004A794E"/>
    <w:rsid w:val="004A7C03"/>
    <w:rsid w:val="004B4787"/>
    <w:rsid w:val="004B4F09"/>
    <w:rsid w:val="004C3AAE"/>
    <w:rsid w:val="004C4731"/>
    <w:rsid w:val="004C675D"/>
    <w:rsid w:val="004D4C8E"/>
    <w:rsid w:val="004F0311"/>
    <w:rsid w:val="004F075F"/>
    <w:rsid w:val="0050440D"/>
    <w:rsid w:val="00522C60"/>
    <w:rsid w:val="00532F5D"/>
    <w:rsid w:val="00556927"/>
    <w:rsid w:val="00560507"/>
    <w:rsid w:val="005770FA"/>
    <w:rsid w:val="005819B5"/>
    <w:rsid w:val="00597049"/>
    <w:rsid w:val="005A252B"/>
    <w:rsid w:val="005A3338"/>
    <w:rsid w:val="005C5DD4"/>
    <w:rsid w:val="005D0D0B"/>
    <w:rsid w:val="005F6FAD"/>
    <w:rsid w:val="00604F5B"/>
    <w:rsid w:val="00617197"/>
    <w:rsid w:val="00646791"/>
    <w:rsid w:val="00650582"/>
    <w:rsid w:val="0065714F"/>
    <w:rsid w:val="00696EE0"/>
    <w:rsid w:val="006C1D07"/>
    <w:rsid w:val="006D4996"/>
    <w:rsid w:val="006E7C78"/>
    <w:rsid w:val="00707A68"/>
    <w:rsid w:val="00741F4B"/>
    <w:rsid w:val="00750B01"/>
    <w:rsid w:val="00752E7F"/>
    <w:rsid w:val="00753B89"/>
    <w:rsid w:val="0075578F"/>
    <w:rsid w:val="00765261"/>
    <w:rsid w:val="007763D5"/>
    <w:rsid w:val="00781955"/>
    <w:rsid w:val="007B4C84"/>
    <w:rsid w:val="007E108F"/>
    <w:rsid w:val="007E320E"/>
    <w:rsid w:val="007E33A2"/>
    <w:rsid w:val="00814D7C"/>
    <w:rsid w:val="00823476"/>
    <w:rsid w:val="008344FD"/>
    <w:rsid w:val="008530BC"/>
    <w:rsid w:val="00855FE7"/>
    <w:rsid w:val="00877561"/>
    <w:rsid w:val="00881E1B"/>
    <w:rsid w:val="00891526"/>
    <w:rsid w:val="008961C1"/>
    <w:rsid w:val="00897085"/>
    <w:rsid w:val="008B3468"/>
    <w:rsid w:val="008B5B39"/>
    <w:rsid w:val="008F3246"/>
    <w:rsid w:val="008F4C04"/>
    <w:rsid w:val="00911333"/>
    <w:rsid w:val="009316A6"/>
    <w:rsid w:val="00933F3F"/>
    <w:rsid w:val="00943962"/>
    <w:rsid w:val="0094412E"/>
    <w:rsid w:val="00965C1B"/>
    <w:rsid w:val="009A21C2"/>
    <w:rsid w:val="009B4FAF"/>
    <w:rsid w:val="009B5036"/>
    <w:rsid w:val="009B5604"/>
    <w:rsid w:val="009C20AC"/>
    <w:rsid w:val="009D5DEF"/>
    <w:rsid w:val="00A01830"/>
    <w:rsid w:val="00A03939"/>
    <w:rsid w:val="00A33101"/>
    <w:rsid w:val="00A3406C"/>
    <w:rsid w:val="00A47757"/>
    <w:rsid w:val="00A736EB"/>
    <w:rsid w:val="00A73ECC"/>
    <w:rsid w:val="00A83CF7"/>
    <w:rsid w:val="00A848CC"/>
    <w:rsid w:val="00AB7EE7"/>
    <w:rsid w:val="00AC6F64"/>
    <w:rsid w:val="00AF373C"/>
    <w:rsid w:val="00AF55E3"/>
    <w:rsid w:val="00B0511D"/>
    <w:rsid w:val="00B17C18"/>
    <w:rsid w:val="00B22E2D"/>
    <w:rsid w:val="00B23A97"/>
    <w:rsid w:val="00B27C33"/>
    <w:rsid w:val="00B31E09"/>
    <w:rsid w:val="00B44269"/>
    <w:rsid w:val="00B9212F"/>
    <w:rsid w:val="00BB1666"/>
    <w:rsid w:val="00BB67B2"/>
    <w:rsid w:val="00BB7B03"/>
    <w:rsid w:val="00BC40BA"/>
    <w:rsid w:val="00BE2A9C"/>
    <w:rsid w:val="00BF5613"/>
    <w:rsid w:val="00C04FF4"/>
    <w:rsid w:val="00C07453"/>
    <w:rsid w:val="00C21F3C"/>
    <w:rsid w:val="00C325C4"/>
    <w:rsid w:val="00C44984"/>
    <w:rsid w:val="00C46855"/>
    <w:rsid w:val="00C518E5"/>
    <w:rsid w:val="00C62254"/>
    <w:rsid w:val="00C63476"/>
    <w:rsid w:val="00C6573A"/>
    <w:rsid w:val="00C712A6"/>
    <w:rsid w:val="00CA3B3D"/>
    <w:rsid w:val="00CA4F92"/>
    <w:rsid w:val="00CC1D4C"/>
    <w:rsid w:val="00CD0C82"/>
    <w:rsid w:val="00CD1413"/>
    <w:rsid w:val="00D03094"/>
    <w:rsid w:val="00D111E1"/>
    <w:rsid w:val="00D32501"/>
    <w:rsid w:val="00D5795D"/>
    <w:rsid w:val="00D61A04"/>
    <w:rsid w:val="00D825E6"/>
    <w:rsid w:val="00D9796B"/>
    <w:rsid w:val="00DC31FC"/>
    <w:rsid w:val="00DD731D"/>
    <w:rsid w:val="00DE4D60"/>
    <w:rsid w:val="00E37923"/>
    <w:rsid w:val="00E414AE"/>
    <w:rsid w:val="00E47283"/>
    <w:rsid w:val="00E57428"/>
    <w:rsid w:val="00E610B3"/>
    <w:rsid w:val="00E6661F"/>
    <w:rsid w:val="00E8500F"/>
    <w:rsid w:val="00E973A2"/>
    <w:rsid w:val="00EA0E0A"/>
    <w:rsid w:val="00EA14F1"/>
    <w:rsid w:val="00EB0D8E"/>
    <w:rsid w:val="00EB10E7"/>
    <w:rsid w:val="00EE08E8"/>
    <w:rsid w:val="00EE7D8C"/>
    <w:rsid w:val="00F03190"/>
    <w:rsid w:val="00F1164B"/>
    <w:rsid w:val="00F12A7E"/>
    <w:rsid w:val="00F225BB"/>
    <w:rsid w:val="00F348CE"/>
    <w:rsid w:val="00F40998"/>
    <w:rsid w:val="00F55854"/>
    <w:rsid w:val="00F55CFD"/>
    <w:rsid w:val="00F56C12"/>
    <w:rsid w:val="00F7360E"/>
    <w:rsid w:val="00F77907"/>
    <w:rsid w:val="00F77DE7"/>
    <w:rsid w:val="00F87A53"/>
    <w:rsid w:val="00F95AA4"/>
    <w:rsid w:val="00FB6492"/>
    <w:rsid w:val="00FB7642"/>
    <w:rsid w:val="00FC0EE0"/>
    <w:rsid w:val="00FC3AE5"/>
    <w:rsid w:val="00FC48C9"/>
    <w:rsid w:val="00FD2B97"/>
    <w:rsid w:val="00FD35D0"/>
    <w:rsid w:val="00FE4259"/>
    <w:rsid w:val="00FF7C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44CE7C2"/>
  <w15:docId w15:val="{4797323E-422F-48B9-9A90-7F6403F75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kern w:val="2"/>
        <w:sz w:val="24"/>
        <w:szCs w:val="22"/>
        <w:lang w:val="ru-RU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529FC"/>
    <w:pPr>
      <w:spacing w:after="160" w:line="259" w:lineRule="auto"/>
    </w:pPr>
  </w:style>
  <w:style w:type="paragraph" w:styleId="1">
    <w:name w:val="heading 1"/>
    <w:basedOn w:val="a"/>
    <w:next w:val="a"/>
    <w:link w:val="10"/>
    <w:uiPriority w:val="9"/>
    <w:qFormat/>
    <w:rsid w:val="00F529F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F0319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1133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DE4D60"/>
    <w:pPr>
      <w:keepNext/>
      <w:keepLines/>
      <w:suppressAutoHyphens w:val="0"/>
      <w:spacing w:before="40" w:after="0"/>
      <w:ind w:left="864" w:hanging="864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DE4D60"/>
    <w:pPr>
      <w:keepNext/>
      <w:keepLines/>
      <w:suppressAutoHyphens w:val="0"/>
      <w:spacing w:before="40" w:after="0"/>
      <w:ind w:left="1008" w:hanging="1008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E4D60"/>
    <w:pPr>
      <w:keepNext/>
      <w:keepLines/>
      <w:suppressAutoHyphens w:val="0"/>
      <w:spacing w:before="40" w:after="0"/>
      <w:ind w:left="1152" w:hanging="1152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DE4D60"/>
    <w:pPr>
      <w:keepNext/>
      <w:keepLines/>
      <w:suppressAutoHyphens w:val="0"/>
      <w:spacing w:before="40" w:after="0"/>
      <w:ind w:left="1296" w:hanging="1296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DE4D60"/>
    <w:pPr>
      <w:keepNext/>
      <w:keepLines/>
      <w:suppressAutoHyphens w:val="0"/>
      <w:spacing w:before="40" w:after="0"/>
      <w:ind w:left="1440" w:hanging="14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DE4D60"/>
    <w:pPr>
      <w:keepNext/>
      <w:keepLines/>
      <w:suppressAutoHyphens w:val="0"/>
      <w:spacing w:before="40" w:after="0"/>
      <w:ind w:left="1584" w:hanging="1584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Верхний колонтитул Знак"/>
    <w:basedOn w:val="a0"/>
    <w:link w:val="a4"/>
    <w:qFormat/>
    <w:rsid w:val="00F529FC"/>
  </w:style>
  <w:style w:type="character" w:customStyle="1" w:styleId="a5">
    <w:name w:val="Нижний колонтитул Знак"/>
    <w:basedOn w:val="a0"/>
    <w:link w:val="a6"/>
    <w:uiPriority w:val="99"/>
    <w:qFormat/>
    <w:rsid w:val="00F529FC"/>
  </w:style>
  <w:style w:type="character" w:customStyle="1" w:styleId="TimesNR12">
    <w:name w:val="Times_N_R_центр_12пт"/>
    <w:qFormat/>
    <w:rsid w:val="00F529FC"/>
    <w:rPr>
      <w:rFonts w:ascii="Times New Roman" w:hAnsi="Times New Roman"/>
      <w:sz w:val="24"/>
    </w:rPr>
  </w:style>
  <w:style w:type="character" w:customStyle="1" w:styleId="12">
    <w:name w:val="Название (титульный лист)1"/>
    <w:qFormat/>
    <w:rsid w:val="00F529FC"/>
    <w:rPr>
      <w:rFonts w:ascii="Times New Roman" w:eastAsia="Times New Roman" w:hAnsi="Times New Roman" w:cs="Times New Roman"/>
      <w:b/>
      <w:spacing w:val="-10"/>
      <w:kern w:val="2"/>
      <w:sz w:val="24"/>
      <w:szCs w:val="56"/>
    </w:rPr>
  </w:style>
  <w:style w:type="character" w:styleId="a7">
    <w:name w:val="Strong"/>
    <w:basedOn w:val="a0"/>
    <w:uiPriority w:val="22"/>
    <w:qFormat/>
    <w:rsid w:val="00F529FC"/>
    <w:rPr>
      <w:b/>
      <w:bCs/>
    </w:rPr>
  </w:style>
  <w:style w:type="character" w:customStyle="1" w:styleId="a8">
    <w:name w:val="[Без стиля] Знак"/>
    <w:basedOn w:val="a0"/>
    <w:link w:val="a9"/>
    <w:qFormat/>
    <w:rsid w:val="00F529FC"/>
    <w:rPr>
      <w:rFonts w:eastAsia="Times New Roman" w:cs="Minion Pro"/>
      <w:color w:val="000000"/>
      <w:szCs w:val="24"/>
      <w:lang w:val="en-GB" w:eastAsia="ru-RU"/>
    </w:rPr>
  </w:style>
  <w:style w:type="character" w:customStyle="1" w:styleId="13">
    <w:name w:val="1 Заголовок Знак"/>
    <w:basedOn w:val="a8"/>
    <w:link w:val="14"/>
    <w:qFormat/>
    <w:rsid w:val="00B23A97"/>
    <w:rPr>
      <w:rFonts w:eastAsiaTheme="majorEastAsia" w:cstheme="majorBidi"/>
      <w:b/>
      <w:color w:val="000000"/>
      <w:szCs w:val="32"/>
      <w:lang w:val="en-GB" w:eastAsia="ru-RU"/>
    </w:rPr>
  </w:style>
  <w:style w:type="character" w:customStyle="1" w:styleId="aa">
    <w:name w:val="Таблица_центр"/>
    <w:qFormat/>
    <w:rsid w:val="00F529FC"/>
    <w:rPr>
      <w:rFonts w:ascii="Times New Roman" w:hAnsi="Times New Roman"/>
      <w:sz w:val="22"/>
    </w:rPr>
  </w:style>
  <w:style w:type="character" w:customStyle="1" w:styleId="ab">
    <w:name w:val="Таблица ФО Знак"/>
    <w:qFormat/>
    <w:rsid w:val="00F529FC"/>
    <w:rPr>
      <w:lang w:eastAsia="en-US" w:bidi="en-US"/>
    </w:rPr>
  </w:style>
  <w:style w:type="character" w:customStyle="1" w:styleId="110">
    <w:name w:val="1.1 Пункты Знак"/>
    <w:link w:val="11"/>
    <w:qFormat/>
    <w:rsid w:val="00B23A97"/>
    <w:rPr>
      <w:rFonts w:eastAsia="Times New Roman" w:cs="Times New Roman"/>
      <w:bCs/>
      <w:szCs w:val="24"/>
      <w:lang w:eastAsia="ar-SA"/>
    </w:rPr>
  </w:style>
  <w:style w:type="character" w:customStyle="1" w:styleId="ac">
    <w:name w:val="Табл._слева Знак"/>
    <w:link w:val="ad"/>
    <w:qFormat/>
    <w:rsid w:val="00F529FC"/>
    <w:rPr>
      <w:rFonts w:eastAsia="Times New Roman"/>
      <w:bCs/>
      <w:sz w:val="22"/>
      <w:lang w:eastAsia="ar-SA"/>
    </w:rPr>
  </w:style>
  <w:style w:type="character" w:styleId="ae">
    <w:name w:val="Hyperlink"/>
    <w:basedOn w:val="a0"/>
    <w:uiPriority w:val="99"/>
    <w:unhideWhenUsed/>
    <w:rsid w:val="00F529FC"/>
    <w:rPr>
      <w:color w:val="0563C1" w:themeColor="hyperlink"/>
      <w:u w:val="single"/>
    </w:rPr>
  </w:style>
  <w:style w:type="character" w:customStyle="1" w:styleId="af">
    <w:name w:val="Примечание Знак"/>
    <w:basedOn w:val="a0"/>
    <w:link w:val="af0"/>
    <w:qFormat/>
    <w:rsid w:val="00F529FC"/>
    <w:rPr>
      <w:rFonts w:eastAsia="Times New Roman" w:cs="Minion Pro"/>
      <w:color w:val="000000"/>
      <w:sz w:val="20"/>
      <w:szCs w:val="20"/>
      <w:lang w:val="en-GB" w:eastAsia="ru-RU"/>
    </w:rPr>
  </w:style>
  <w:style w:type="character" w:customStyle="1" w:styleId="af1">
    <w:name w:val="Текст Знак"/>
    <w:basedOn w:val="a0"/>
    <w:link w:val="af2"/>
    <w:uiPriority w:val="99"/>
    <w:qFormat/>
    <w:rsid w:val="00F529FC"/>
    <w:rPr>
      <w:rFonts w:ascii="Courier New" w:eastAsia="Courier New" w:hAnsi="Courier New" w:cs="Courier New"/>
      <w:sz w:val="20"/>
      <w:szCs w:val="20"/>
    </w:rPr>
  </w:style>
  <w:style w:type="character" w:customStyle="1" w:styleId="10">
    <w:name w:val="Заголовок 1 Знак"/>
    <w:basedOn w:val="a0"/>
    <w:link w:val="1"/>
    <w:uiPriority w:val="9"/>
    <w:qFormat/>
    <w:rsid w:val="00F529F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af3">
    <w:name w:val="Текст выноски Знак"/>
    <w:basedOn w:val="a0"/>
    <w:link w:val="af4"/>
    <w:uiPriority w:val="99"/>
    <w:semiHidden/>
    <w:qFormat/>
    <w:rsid w:val="00A340BD"/>
    <w:rPr>
      <w:rFonts w:ascii="Tahoma" w:hAnsi="Tahoma" w:cs="Tahoma"/>
      <w:sz w:val="16"/>
      <w:szCs w:val="16"/>
    </w:rPr>
  </w:style>
  <w:style w:type="character" w:customStyle="1" w:styleId="af5">
    <w:name w:val="Ссылка указателя"/>
    <w:qFormat/>
  </w:style>
  <w:style w:type="paragraph" w:customStyle="1" w:styleId="15">
    <w:name w:val="Заголовок1"/>
    <w:basedOn w:val="a"/>
    <w:next w:val="af6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af6">
    <w:name w:val="Body Text"/>
    <w:basedOn w:val="a"/>
    <w:link w:val="af7"/>
    <w:pPr>
      <w:spacing w:after="140" w:line="276" w:lineRule="auto"/>
    </w:pPr>
  </w:style>
  <w:style w:type="paragraph" w:styleId="af8">
    <w:name w:val="List"/>
    <w:basedOn w:val="af6"/>
    <w:rPr>
      <w:rFonts w:cs="Lucida Sans"/>
    </w:rPr>
  </w:style>
  <w:style w:type="paragraph" w:styleId="af9">
    <w:name w:val="caption"/>
    <w:basedOn w:val="a"/>
    <w:uiPriority w:val="35"/>
    <w:qFormat/>
    <w:rsid w:val="006D4996"/>
    <w:pPr>
      <w:suppressLineNumbers/>
      <w:spacing w:before="40" w:after="0"/>
    </w:pPr>
    <w:rPr>
      <w:rFonts w:cs="Lucida Sans"/>
      <w:iCs/>
      <w:szCs w:val="24"/>
    </w:rPr>
  </w:style>
  <w:style w:type="paragraph" w:styleId="afa">
    <w:name w:val="index heading"/>
    <w:basedOn w:val="a"/>
    <w:qFormat/>
    <w:pPr>
      <w:suppressLineNumbers/>
    </w:pPr>
    <w:rPr>
      <w:rFonts w:cs="Lucida Sans"/>
    </w:rPr>
  </w:style>
  <w:style w:type="paragraph" w:customStyle="1" w:styleId="afb">
    <w:name w:val="Колонтитул"/>
    <w:basedOn w:val="a"/>
    <w:qFormat/>
  </w:style>
  <w:style w:type="paragraph" w:styleId="a4">
    <w:name w:val="header"/>
    <w:basedOn w:val="a"/>
    <w:link w:val="a3"/>
    <w:unhideWhenUsed/>
    <w:rsid w:val="00F529FC"/>
    <w:pPr>
      <w:tabs>
        <w:tab w:val="center" w:pos="4677"/>
        <w:tab w:val="right" w:pos="9355"/>
      </w:tabs>
      <w:spacing w:after="0" w:line="240" w:lineRule="auto"/>
    </w:pPr>
  </w:style>
  <w:style w:type="paragraph" w:styleId="a6">
    <w:name w:val="footer"/>
    <w:basedOn w:val="a"/>
    <w:link w:val="a5"/>
    <w:uiPriority w:val="99"/>
    <w:unhideWhenUsed/>
    <w:rsid w:val="00F529FC"/>
    <w:pPr>
      <w:tabs>
        <w:tab w:val="center" w:pos="4677"/>
        <w:tab w:val="right" w:pos="9355"/>
      </w:tabs>
      <w:spacing w:after="0" w:line="240" w:lineRule="auto"/>
    </w:pPr>
  </w:style>
  <w:style w:type="paragraph" w:customStyle="1" w:styleId="a9">
    <w:name w:val="[Без стиля]"/>
    <w:link w:val="a8"/>
    <w:qFormat/>
    <w:rsid w:val="00F529FC"/>
    <w:pPr>
      <w:ind w:firstLine="709"/>
      <w:jc w:val="both"/>
      <w:textAlignment w:val="center"/>
    </w:pPr>
    <w:rPr>
      <w:rFonts w:eastAsia="Times New Roman" w:cs="Minion Pro"/>
      <w:color w:val="000000"/>
      <w:szCs w:val="24"/>
      <w:lang w:val="en-GB" w:eastAsia="ru-RU"/>
    </w:rPr>
  </w:style>
  <w:style w:type="paragraph" w:customStyle="1" w:styleId="TNR12">
    <w:name w:val="TNR_12 пт"/>
    <w:basedOn w:val="a"/>
    <w:qFormat/>
    <w:rsid w:val="00F529FC"/>
    <w:pPr>
      <w:widowControl w:val="0"/>
      <w:spacing w:after="0" w:line="416" w:lineRule="atLeast"/>
      <w:ind w:left="680"/>
      <w:jc w:val="both"/>
    </w:pPr>
    <w:rPr>
      <w:rFonts w:eastAsia="Times New Roman" w:cs="Arial"/>
      <w:szCs w:val="24"/>
    </w:rPr>
  </w:style>
  <w:style w:type="paragraph" w:customStyle="1" w:styleId="14">
    <w:name w:val="1 Заголовок"/>
    <w:basedOn w:val="1"/>
    <w:link w:val="13"/>
    <w:qFormat/>
    <w:rsid w:val="00B23A97"/>
    <w:pPr>
      <w:spacing w:before="120"/>
      <w:jc w:val="center"/>
    </w:pPr>
    <w:rPr>
      <w:rFonts w:ascii="Times New Roman" w:hAnsi="Times New Roman"/>
      <w:b/>
      <w:color w:val="auto"/>
      <w:sz w:val="24"/>
    </w:rPr>
  </w:style>
  <w:style w:type="paragraph" w:customStyle="1" w:styleId="11">
    <w:name w:val="1.1 Пункты"/>
    <w:basedOn w:val="a"/>
    <w:link w:val="110"/>
    <w:autoRedefine/>
    <w:qFormat/>
    <w:rsid w:val="00B23A97"/>
    <w:pPr>
      <w:numPr>
        <w:ilvl w:val="1"/>
        <w:numId w:val="1"/>
      </w:numPr>
      <w:tabs>
        <w:tab w:val="left" w:pos="1276"/>
      </w:tabs>
      <w:spacing w:after="0" w:line="240" w:lineRule="auto"/>
      <w:ind w:left="0" w:firstLine="709"/>
      <w:jc w:val="both"/>
    </w:pPr>
    <w:rPr>
      <w:rFonts w:eastAsia="Times New Roman" w:cs="Times New Roman"/>
      <w:bCs/>
      <w:szCs w:val="24"/>
      <w:lang w:eastAsia="ar-SA"/>
    </w:rPr>
  </w:style>
  <w:style w:type="paragraph" w:customStyle="1" w:styleId="afc">
    <w:name w:val="таблица центр"/>
    <w:basedOn w:val="a"/>
    <w:qFormat/>
    <w:rsid w:val="00F529FC"/>
    <w:pPr>
      <w:spacing w:line="240" w:lineRule="auto"/>
      <w:contextualSpacing/>
    </w:pPr>
    <w:rPr>
      <w:rFonts w:eastAsia="Times New Roman"/>
      <w:lang w:bidi="en-US"/>
    </w:rPr>
  </w:style>
  <w:style w:type="paragraph" w:customStyle="1" w:styleId="-">
    <w:name w:val="Текст таблицы - по центру"/>
    <w:basedOn w:val="afc"/>
    <w:qFormat/>
    <w:rsid w:val="00F529FC"/>
    <w:pPr>
      <w:spacing w:after="0"/>
      <w:jc w:val="center"/>
    </w:pPr>
    <w:rPr>
      <w:sz w:val="22"/>
    </w:rPr>
  </w:style>
  <w:style w:type="paragraph" w:customStyle="1" w:styleId="af0">
    <w:name w:val="Примечание"/>
    <w:basedOn w:val="a9"/>
    <w:next w:val="a9"/>
    <w:link w:val="af"/>
    <w:qFormat/>
    <w:rsid w:val="00F529FC"/>
    <w:pPr>
      <w:spacing w:before="240"/>
    </w:pPr>
    <w:rPr>
      <w:sz w:val="20"/>
      <w:szCs w:val="20"/>
    </w:rPr>
  </w:style>
  <w:style w:type="paragraph" w:customStyle="1" w:styleId="ad">
    <w:name w:val="Табл._слева"/>
    <w:link w:val="ac"/>
    <w:qFormat/>
    <w:rsid w:val="00F529FC"/>
    <w:rPr>
      <w:rFonts w:eastAsia="Times New Roman"/>
      <w:bCs/>
      <w:sz w:val="22"/>
      <w:lang w:eastAsia="ar-SA"/>
    </w:rPr>
  </w:style>
  <w:style w:type="paragraph" w:customStyle="1" w:styleId="afd">
    <w:name w:val="таблица"/>
    <w:basedOn w:val="a"/>
    <w:qFormat/>
    <w:rsid w:val="00F529FC"/>
    <w:pPr>
      <w:spacing w:after="0" w:line="240" w:lineRule="auto"/>
      <w:jc w:val="both"/>
      <w:textAlignment w:val="baseline"/>
    </w:pPr>
    <w:rPr>
      <w:rFonts w:ascii="Calibri" w:eastAsia="Times New Roman" w:hAnsi="Calibri" w:cs="Times New Roman"/>
      <w:kern w:val="0"/>
      <w:szCs w:val="24"/>
      <w:lang w:eastAsia="zh-CN"/>
    </w:rPr>
  </w:style>
  <w:style w:type="paragraph" w:styleId="af2">
    <w:name w:val="Plain Text"/>
    <w:basedOn w:val="a"/>
    <w:link w:val="af1"/>
    <w:uiPriority w:val="99"/>
    <w:qFormat/>
    <w:rsid w:val="00F529FC"/>
    <w:pPr>
      <w:spacing w:after="0" w:line="240" w:lineRule="auto"/>
      <w:textAlignment w:val="baseline"/>
    </w:pPr>
    <w:rPr>
      <w:rFonts w:ascii="Courier New" w:eastAsia="Courier New" w:hAnsi="Courier New" w:cs="Courier New"/>
      <w:sz w:val="20"/>
      <w:szCs w:val="20"/>
    </w:rPr>
  </w:style>
  <w:style w:type="paragraph" w:styleId="16">
    <w:name w:val="toc 1"/>
    <w:basedOn w:val="a"/>
    <w:next w:val="a"/>
    <w:autoRedefine/>
    <w:uiPriority w:val="39"/>
    <w:unhideWhenUsed/>
    <w:rsid w:val="00F529FC"/>
    <w:pPr>
      <w:spacing w:after="100"/>
    </w:pPr>
  </w:style>
  <w:style w:type="paragraph" w:styleId="af4">
    <w:name w:val="Balloon Text"/>
    <w:basedOn w:val="a"/>
    <w:link w:val="af3"/>
    <w:uiPriority w:val="99"/>
    <w:semiHidden/>
    <w:unhideWhenUsed/>
    <w:qFormat/>
    <w:rsid w:val="00A340B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afe">
    <w:name w:val="Содержимое врезки"/>
    <w:basedOn w:val="a"/>
    <w:qFormat/>
  </w:style>
  <w:style w:type="table" w:styleId="aff">
    <w:name w:val="Table Grid"/>
    <w:basedOn w:val="a1"/>
    <w:uiPriority w:val="59"/>
    <w:rsid w:val="00F529FC"/>
    <w:rPr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f0">
    <w:name w:val="Пункты ФО"/>
    <w:basedOn w:val="2"/>
    <w:link w:val="aff1"/>
    <w:qFormat/>
    <w:rsid w:val="00F03190"/>
    <w:pPr>
      <w:keepNext w:val="0"/>
      <w:keepLines w:val="0"/>
      <w:widowControl w:val="0"/>
      <w:autoSpaceDN w:val="0"/>
      <w:spacing w:after="40" w:line="240" w:lineRule="auto"/>
      <w:ind w:firstLine="284"/>
      <w:jc w:val="both"/>
      <w:textAlignment w:val="baseline"/>
    </w:pPr>
    <w:rPr>
      <w:rFonts w:ascii="Times New Roman" w:eastAsia="Microsoft YaHei" w:hAnsi="Times New Roman" w:cs="Times New Roman"/>
      <w:color w:val="auto"/>
      <w:kern w:val="0"/>
      <w:sz w:val="24"/>
      <w:szCs w:val="20"/>
      <w14:ligatures w14:val="none"/>
    </w:rPr>
  </w:style>
  <w:style w:type="character" w:customStyle="1" w:styleId="aff1">
    <w:name w:val="Пункты ФО Знак"/>
    <w:basedOn w:val="a0"/>
    <w:link w:val="aff0"/>
    <w:rsid w:val="00F03190"/>
    <w:rPr>
      <w:rFonts w:eastAsia="Microsoft YaHei" w:cs="Times New Roman"/>
      <w:kern w:val="0"/>
      <w:szCs w:val="20"/>
      <w14:ligatures w14:val="none"/>
    </w:rPr>
  </w:style>
  <w:style w:type="character" w:customStyle="1" w:styleId="20">
    <w:name w:val="Заголовок 2 Знак"/>
    <w:basedOn w:val="a0"/>
    <w:link w:val="2"/>
    <w:uiPriority w:val="9"/>
    <w:semiHidden/>
    <w:rsid w:val="00F03190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aff2">
    <w:name w:val="List Paragraph"/>
    <w:basedOn w:val="a"/>
    <w:qFormat/>
    <w:rsid w:val="00814D7C"/>
    <w:pPr>
      <w:suppressAutoHyphens w:val="0"/>
      <w:ind w:left="720"/>
      <w:contextualSpacing/>
    </w:pPr>
  </w:style>
  <w:style w:type="paragraph" w:styleId="aff3">
    <w:name w:val="annotation text"/>
    <w:basedOn w:val="a"/>
    <w:link w:val="aff4"/>
    <w:uiPriority w:val="99"/>
    <w:semiHidden/>
    <w:unhideWhenUsed/>
    <w:rsid w:val="00C518E5"/>
    <w:pPr>
      <w:suppressAutoHyphens w:val="0"/>
      <w:spacing w:line="240" w:lineRule="auto"/>
    </w:pPr>
    <w:rPr>
      <w:sz w:val="20"/>
      <w:szCs w:val="20"/>
    </w:rPr>
  </w:style>
  <w:style w:type="character" w:customStyle="1" w:styleId="aff4">
    <w:name w:val="Текст примечания Знак"/>
    <w:basedOn w:val="a0"/>
    <w:link w:val="aff3"/>
    <w:uiPriority w:val="99"/>
    <w:semiHidden/>
    <w:rsid w:val="00C518E5"/>
    <w:rPr>
      <w:sz w:val="20"/>
      <w:szCs w:val="20"/>
    </w:rPr>
  </w:style>
  <w:style w:type="table" w:customStyle="1" w:styleId="TableGrid">
    <w:name w:val="TableGrid"/>
    <w:rsid w:val="00E57428"/>
    <w:pPr>
      <w:suppressAutoHyphens w:val="0"/>
    </w:pPr>
    <w:rPr>
      <w:rFonts w:asciiTheme="minorHAnsi" w:eastAsiaTheme="minorEastAsia" w:hAnsiTheme="minorHAnsi"/>
      <w:kern w:val="0"/>
      <w:sz w:val="22"/>
      <w:lang w:eastAsia="ru-RU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f7">
    <w:name w:val="Основной текст Знак"/>
    <w:basedOn w:val="a0"/>
    <w:link w:val="af6"/>
    <w:rsid w:val="00D61A04"/>
  </w:style>
  <w:style w:type="paragraph" w:customStyle="1" w:styleId="-0">
    <w:name w:val="таблица-заголовок"/>
    <w:basedOn w:val="a"/>
    <w:next w:val="a"/>
    <w:rsid w:val="00D61A04"/>
    <w:pPr>
      <w:keepNext/>
      <w:keepLines/>
      <w:widowControl w:val="0"/>
      <w:autoSpaceDE w:val="0"/>
      <w:autoSpaceDN w:val="0"/>
      <w:adjustRightInd w:val="0"/>
      <w:spacing w:before="60" w:after="60" w:line="240" w:lineRule="auto"/>
      <w:jc w:val="center"/>
    </w:pPr>
    <w:rPr>
      <w:rFonts w:eastAsia="Times New Roman" w:cs="Arial"/>
      <w:b/>
      <w:color w:val="000000"/>
      <w:kern w:val="0"/>
      <w:sz w:val="22"/>
      <w:szCs w:val="20"/>
      <w:lang w:eastAsia="ru-RU"/>
      <w14:ligatures w14:val="none"/>
    </w:rPr>
  </w:style>
  <w:style w:type="paragraph" w:customStyle="1" w:styleId="--">
    <w:name w:val="таблица-список-нумерованный"/>
    <w:basedOn w:val="a"/>
    <w:rsid w:val="00D61A04"/>
    <w:pPr>
      <w:keepLines/>
      <w:widowControl w:val="0"/>
      <w:numPr>
        <w:numId w:val="14"/>
      </w:numPr>
      <w:tabs>
        <w:tab w:val="clear" w:pos="340"/>
      </w:tabs>
      <w:autoSpaceDE w:val="0"/>
      <w:autoSpaceDN w:val="0"/>
      <w:adjustRightInd w:val="0"/>
      <w:spacing w:after="0" w:line="240" w:lineRule="auto"/>
      <w:ind w:left="1571" w:hanging="360"/>
    </w:pPr>
    <w:rPr>
      <w:rFonts w:eastAsia="Times New Roman" w:cs="Arial"/>
      <w:color w:val="000000"/>
      <w:kern w:val="0"/>
      <w:sz w:val="22"/>
      <w:szCs w:val="20"/>
      <w:lang w:eastAsia="ru-RU"/>
      <w14:ligatures w14:val="none"/>
    </w:rPr>
  </w:style>
  <w:style w:type="paragraph" w:customStyle="1" w:styleId="Standard">
    <w:name w:val="Standard"/>
    <w:link w:val="Standard0"/>
    <w:rsid w:val="0000207B"/>
    <w:pPr>
      <w:autoSpaceDN w:val="0"/>
      <w:jc w:val="both"/>
      <w:textAlignment w:val="baseline"/>
    </w:pPr>
    <w:rPr>
      <w:rFonts w:ascii="Calibri" w:eastAsia="Calibri" w:hAnsi="Calibri" w:cs="Times New Roman"/>
      <w:kern w:val="0"/>
      <w:sz w:val="22"/>
      <w14:ligatures w14:val="none"/>
    </w:rPr>
  </w:style>
  <w:style w:type="character" w:customStyle="1" w:styleId="Standard0">
    <w:name w:val="Standard Знак"/>
    <w:basedOn w:val="a0"/>
    <w:link w:val="Standard"/>
    <w:rsid w:val="0000207B"/>
    <w:rPr>
      <w:rFonts w:ascii="Calibri" w:eastAsia="Calibri" w:hAnsi="Calibri" w:cs="Times New Roman"/>
      <w:kern w:val="0"/>
      <w:sz w:val="22"/>
      <w14:ligatures w14:val="none"/>
    </w:rPr>
  </w:style>
  <w:style w:type="paragraph" w:styleId="aff5">
    <w:name w:val="No Spacing"/>
    <w:uiPriority w:val="1"/>
    <w:qFormat/>
    <w:rsid w:val="0000207B"/>
    <w:pPr>
      <w:autoSpaceDN w:val="0"/>
      <w:textAlignment w:val="baseline"/>
    </w:pPr>
    <w:rPr>
      <w:rFonts w:eastAsia="Times New Roman" w:cs="Times New Roman"/>
      <w:kern w:val="0"/>
      <w:sz w:val="20"/>
      <w:szCs w:val="24"/>
      <w:lang w:eastAsia="ru-RU"/>
      <w14:ligatures w14:val="none"/>
    </w:rPr>
  </w:style>
  <w:style w:type="paragraph" w:styleId="aff6">
    <w:name w:val="TOC Heading"/>
    <w:basedOn w:val="1"/>
    <w:next w:val="a"/>
    <w:uiPriority w:val="39"/>
    <w:unhideWhenUsed/>
    <w:qFormat/>
    <w:rsid w:val="00911333"/>
    <w:pPr>
      <w:suppressAutoHyphens w:val="0"/>
      <w:outlineLvl w:val="9"/>
    </w:pPr>
    <w:rPr>
      <w:kern w:val="0"/>
      <w:lang w:eastAsia="ru-RU"/>
      <w14:ligatures w14:val="none"/>
    </w:rPr>
  </w:style>
  <w:style w:type="paragraph" w:styleId="21">
    <w:name w:val="toc 2"/>
    <w:basedOn w:val="a"/>
    <w:next w:val="a"/>
    <w:autoRedefine/>
    <w:uiPriority w:val="39"/>
    <w:unhideWhenUsed/>
    <w:rsid w:val="00911333"/>
    <w:pPr>
      <w:spacing w:after="100"/>
      <w:ind w:left="240"/>
    </w:pPr>
  </w:style>
  <w:style w:type="character" w:customStyle="1" w:styleId="30">
    <w:name w:val="Заголовок 3 Знак"/>
    <w:basedOn w:val="a0"/>
    <w:link w:val="3"/>
    <w:uiPriority w:val="9"/>
    <w:semiHidden/>
    <w:rsid w:val="00911333"/>
    <w:rPr>
      <w:rFonts w:asciiTheme="majorHAnsi" w:eastAsiaTheme="majorEastAsia" w:hAnsiTheme="majorHAnsi" w:cstheme="majorBidi"/>
      <w:color w:val="1F3763" w:themeColor="accent1" w:themeShade="7F"/>
      <w:szCs w:val="24"/>
    </w:rPr>
  </w:style>
  <w:style w:type="character" w:styleId="aff7">
    <w:name w:val="Unresolved Mention"/>
    <w:basedOn w:val="a0"/>
    <w:uiPriority w:val="99"/>
    <w:semiHidden/>
    <w:unhideWhenUsed/>
    <w:rsid w:val="00EA0E0A"/>
    <w:rPr>
      <w:color w:val="605E5C"/>
      <w:shd w:val="clear" w:color="auto" w:fill="E1DFDD"/>
    </w:rPr>
  </w:style>
  <w:style w:type="character" w:customStyle="1" w:styleId="40">
    <w:name w:val="Заголовок 4 Знак"/>
    <w:basedOn w:val="a0"/>
    <w:link w:val="4"/>
    <w:uiPriority w:val="9"/>
    <w:semiHidden/>
    <w:rsid w:val="00DE4D60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DE4D60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DE4D60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70">
    <w:name w:val="Заголовок 7 Знак"/>
    <w:basedOn w:val="a0"/>
    <w:link w:val="7"/>
    <w:uiPriority w:val="9"/>
    <w:semiHidden/>
    <w:rsid w:val="00DE4D60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80">
    <w:name w:val="Заголовок 8 Знак"/>
    <w:basedOn w:val="a0"/>
    <w:link w:val="8"/>
    <w:uiPriority w:val="9"/>
    <w:semiHidden/>
    <w:rsid w:val="00DE4D6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90">
    <w:name w:val="Заголовок 9 Знак"/>
    <w:basedOn w:val="a0"/>
    <w:link w:val="9"/>
    <w:uiPriority w:val="9"/>
    <w:semiHidden/>
    <w:rsid w:val="00DE4D6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--2">
    <w:name w:val="рп-заголовок-2"/>
    <w:basedOn w:val="Standard"/>
    <w:rsid w:val="006C1D07"/>
    <w:pPr>
      <w:jc w:val="left"/>
    </w:pPr>
    <w:rPr>
      <w:rFonts w:ascii="Times New Roman" w:eastAsia="Times New Roman" w:hAnsi="Times New Roman"/>
      <w:sz w:val="24"/>
      <w:szCs w:val="24"/>
      <w:lang w:eastAsia="ru-RU"/>
    </w:rPr>
  </w:style>
  <w:style w:type="numbering" w:customStyle="1" w:styleId="WWNum4">
    <w:name w:val="WWNum4"/>
    <w:basedOn w:val="a2"/>
    <w:rsid w:val="006C1D07"/>
    <w:pPr>
      <w:numPr>
        <w:numId w:val="23"/>
      </w:numPr>
    </w:pPr>
  </w:style>
  <w:style w:type="paragraph" w:customStyle="1" w:styleId="17">
    <w:name w:val="Стиль1"/>
    <w:basedOn w:val="Standard"/>
    <w:rsid w:val="006C1D07"/>
    <w:pPr>
      <w:spacing w:before="120" w:after="120"/>
      <w:ind w:firstLine="454"/>
    </w:pPr>
    <w:rPr>
      <w:rFonts w:ascii="Arial" w:eastAsia="Times New Roman" w:hAnsi="Arial" w:cs="Arial"/>
      <w:bCs/>
      <w:sz w:val="24"/>
      <w:szCs w:val="20"/>
      <w:lang w:eastAsia="ar-SA"/>
    </w:rPr>
  </w:style>
  <w:style w:type="paragraph" w:styleId="aff8">
    <w:name w:val="Normal (Web)"/>
    <w:basedOn w:val="a"/>
    <w:uiPriority w:val="99"/>
    <w:semiHidden/>
    <w:unhideWhenUsed/>
    <w:rsid w:val="00A33101"/>
    <w:rPr>
      <w:rFonts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6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46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102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4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81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70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85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support@prosyst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prosoftsystems.ru/license" TargetMode="Externa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69BC5C-28AA-4209-8B70-C8F32E4E19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365</TotalTime>
  <Pages>5</Pages>
  <Words>1076</Words>
  <Characters>6136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Низамутдинова Татьяна Тахировна</dc:creator>
  <dc:description/>
  <cp:lastModifiedBy>Палецких Полина Андреевна</cp:lastModifiedBy>
  <cp:revision>87</cp:revision>
  <cp:lastPrinted>2024-09-27T04:43:00Z</cp:lastPrinted>
  <dcterms:created xsi:type="dcterms:W3CDTF">2024-08-08T10:25:00Z</dcterms:created>
  <dcterms:modified xsi:type="dcterms:W3CDTF">2025-08-27T08:39:00Z</dcterms:modified>
  <dc:language>ru-RU</dc:language>
</cp:coreProperties>
</file>